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50CC" w:rsidRPr="00634729" w:rsidRDefault="00D27101" w:rsidP="00D27101">
      <w:pPr>
        <w:rPr>
          <w:rFonts w:ascii="Arial" w:hAnsi="Arial" w:cs="Arial"/>
          <w:b/>
          <w:sz w:val="36"/>
        </w:rPr>
      </w:pPr>
      <w:bookmarkStart w:id="0" w:name="_GoBack"/>
      <w:bookmarkEnd w:id="0"/>
      <w:r w:rsidRPr="00634729">
        <w:rPr>
          <w:rFonts w:ascii="Arial" w:hAnsi="Arial" w:cs="Arial"/>
          <w:b/>
          <w:sz w:val="36"/>
        </w:rPr>
        <w:t>Joint Schedule 1 (Definitions)</w:t>
      </w:r>
    </w:p>
    <w:p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1"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1"/>
      <w:r w:rsidRPr="00D27101">
        <w:rPr>
          <w:rFonts w:ascii="Arial" w:hAnsi="Arial"/>
          <w:sz w:val="24"/>
          <w:szCs w:val="24"/>
        </w:rPr>
        <w:t>in which that capitalised expression appears.</w:t>
      </w:r>
    </w:p>
    <w:p w:rsidR="006650CC" w:rsidRPr="00D27101" w:rsidRDefault="00FC652F">
      <w:pPr>
        <w:pStyle w:val="GPSL2numberedclause"/>
        <w:rPr>
          <w:rFonts w:ascii="Arial" w:hAnsi="Arial"/>
          <w:sz w:val="24"/>
          <w:szCs w:val="24"/>
        </w:rPr>
      </w:pPr>
      <w:bookmarkStart w:id="2" w:name="_Hlt362969523"/>
      <w:bookmarkEnd w:id="2"/>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r w:rsidR="00A028FF">
        <w:rPr>
          <w:rFonts w:ascii="Arial" w:hAnsi="Arial"/>
          <w:sz w:val="24"/>
          <w:szCs w:val="24"/>
        </w:rPr>
        <w:t>;</w:t>
      </w:r>
    </w:p>
    <w:p w:rsidR="006650CC" w:rsidRPr="00A028FF" w:rsidRDefault="00FC652F">
      <w:pPr>
        <w:pStyle w:val="GPSL3numberedclause"/>
        <w:rPr>
          <w:rFonts w:ascii="Arial" w:hAnsi="Arial"/>
          <w:sz w:val="24"/>
          <w:szCs w:val="24"/>
        </w:rPr>
      </w:pPr>
      <w:r w:rsidRPr="00A028FF">
        <w:rPr>
          <w:rFonts w:ascii="Arial" w:hAnsi="Arial"/>
          <w:sz w:val="24"/>
          <w:szCs w:val="24"/>
        </w:rPr>
        <w:lastRenderedPageBreak/>
        <w:t>the headings in each Contract are for ease of reference only and shall not affect the interpretation or construction of a Contract</w:t>
      </w:r>
      <w:r w:rsidR="00A028FF" w:rsidRPr="00A028FF">
        <w:rPr>
          <w:rFonts w:ascii="Arial" w:hAnsi="Arial"/>
          <w:sz w:val="24"/>
          <w:szCs w:val="24"/>
        </w:rPr>
        <w:t>; and</w:t>
      </w:r>
    </w:p>
    <w:p w:rsidR="00176862" w:rsidRPr="00D27101" w:rsidRDefault="00A028FF">
      <w:pPr>
        <w:pStyle w:val="GPSL3numberedclause"/>
        <w:rPr>
          <w:rFonts w:ascii="Arial" w:hAnsi="Arial"/>
          <w:sz w:val="24"/>
          <w:szCs w:val="24"/>
        </w:rPr>
      </w:pPr>
      <w:r>
        <w:rPr>
          <w:rFonts w:ascii="Arial" w:hAnsi="Arial"/>
          <w:sz w:val="24"/>
          <w:szCs w:val="24"/>
        </w:rPr>
        <w:t>w</w:t>
      </w:r>
      <w:r w:rsidR="00176862" w:rsidRPr="00D27101">
        <w:rPr>
          <w:rFonts w:ascii="Arial" w:hAnsi="Arial"/>
          <w:sz w:val="24"/>
          <w:szCs w:val="24"/>
        </w:rPr>
        <w:t>here the Buyer is a Crown Body it shall be treated as contracting with the Crown as a whole.</w:t>
      </w:r>
    </w:p>
    <w:p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bookmarkStart w:id="3" w:name="_Toc348712383"/>
            <w:r w:rsidRPr="00D27101">
              <w:rPr>
                <w:sz w:val="24"/>
                <w:szCs w:val="24"/>
              </w:rPr>
              <w:t>"Achieve"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"Additional Insurances"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w:t>
            </w:r>
            <w:r>
              <w:rPr>
                <w:sz w:val="24"/>
                <w:szCs w:val="24"/>
              </w:rPr>
              <w:t>Admin Fee”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"Affected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"Affiliates"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“Annex”</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"Approval"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"Audit"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lastRenderedPageBreak/>
              <w:t>identify or investigate any circumstances which may impact upon the financial stability of the Supplier, any Guarantor, and/or any Subcontractors or their ability to provide the Deliverables;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r w:rsidR="00A028FF">
              <w:rPr>
                <w:sz w:val="24"/>
                <w:szCs w:val="24"/>
              </w:rPr>
              <w:t xml:space="preserve"> or</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"Auditor"</w:t>
            </w:r>
          </w:p>
        </w:tc>
        <w:tc>
          <w:tcPr>
            <w:tcW w:w="7566" w:type="dxa"/>
          </w:tcPr>
          <w:p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rsidTr="008E1F69">
        <w:trPr>
          <w:trHeight w:val="601"/>
        </w:trPr>
        <w:tc>
          <w:tcPr>
            <w:tcW w:w="2181" w:type="dxa"/>
          </w:tcPr>
          <w:p w:rsidR="00273307" w:rsidRPr="00D27101" w:rsidRDefault="00273307" w:rsidP="00273307">
            <w:pPr>
              <w:pStyle w:val="GPSDefinitionTerm"/>
              <w:rPr>
                <w:sz w:val="24"/>
                <w:szCs w:val="24"/>
              </w:rPr>
            </w:pPr>
            <w:r w:rsidRPr="00D27101">
              <w:rPr>
                <w:sz w:val="24"/>
                <w:szCs w:val="24"/>
              </w:rPr>
              <w:t>"Authority"</w:t>
            </w:r>
          </w:p>
        </w:tc>
        <w:tc>
          <w:tcPr>
            <w:tcW w:w="7566" w:type="dxa"/>
          </w:tcPr>
          <w:p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rsidTr="008E1F69">
        <w:tc>
          <w:tcPr>
            <w:tcW w:w="2181" w:type="dxa"/>
          </w:tcPr>
          <w:p w:rsidR="00273307" w:rsidRPr="00D27101" w:rsidRDefault="00273307" w:rsidP="00273307">
            <w:pPr>
              <w:pStyle w:val="GPSDefinitionTerm"/>
              <w:spacing w:after="0"/>
              <w:rPr>
                <w:sz w:val="24"/>
                <w:szCs w:val="24"/>
              </w:rPr>
            </w:pPr>
            <w:r w:rsidRPr="00D27101">
              <w:rPr>
                <w:sz w:val="24"/>
                <w:szCs w:val="24"/>
              </w:rPr>
              <w:t>"Authority Cause"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"BACS"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"Beneficiary"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lastRenderedPageBreak/>
              <w:t>"Buyer Assets"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Premises"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Expiry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Incorporated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Initial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Optional Extension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Special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Start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Tender"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"CCS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lastRenderedPageBreak/>
              <w:t>"Central Government Body"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in Law"</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of 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"Charges"</w:t>
            </w:r>
          </w:p>
        </w:tc>
        <w:tc>
          <w:tcPr>
            <w:tcW w:w="7566" w:type="dxa"/>
          </w:tcPr>
          <w:p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"Claim"</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"Commercially Sensitive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"Comparable Supply"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"Compliance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"Confidential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"Conflict of Interest"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72761F" w:rsidRPr="00D27101" w:rsidTr="008E1F69">
        <w:tc>
          <w:tcPr>
            <w:tcW w:w="2181" w:type="dxa"/>
          </w:tcPr>
          <w:p w:rsidR="0072761F" w:rsidRPr="00D27101" w:rsidRDefault="0072761F" w:rsidP="00273307">
            <w:pPr>
              <w:pStyle w:val="GPSDefinitionTerm"/>
              <w:rPr>
                <w:sz w:val="24"/>
                <w:szCs w:val="24"/>
              </w:rPr>
            </w:pPr>
            <w:r w:rsidRPr="00D27101">
              <w:rPr>
                <w:sz w:val="24"/>
                <w:szCs w:val="24"/>
              </w:rPr>
              <w:lastRenderedPageBreak/>
              <w:t>"</w:t>
            </w:r>
            <w:r>
              <w:rPr>
                <w:sz w:val="24"/>
                <w:szCs w:val="24"/>
              </w:rPr>
              <w:t>Contracts Finder</w:t>
            </w:r>
            <w:r w:rsidRPr="00D27101">
              <w:rPr>
                <w:sz w:val="24"/>
                <w:szCs w:val="24"/>
              </w:rPr>
              <w:t>"</w:t>
            </w:r>
          </w:p>
        </w:tc>
        <w:tc>
          <w:tcPr>
            <w:tcW w:w="7566" w:type="dxa"/>
          </w:tcPr>
          <w:p w:rsidR="0072761F" w:rsidRPr="00D27101" w:rsidRDefault="0072761F" w:rsidP="00273307">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rsidR="00273307" w:rsidRPr="00D27101" w:rsidRDefault="00273307" w:rsidP="00273307">
            <w:pPr>
              <w:pStyle w:val="GPSDefinitionL3"/>
              <w:ind w:firstLine="141"/>
              <w:rPr>
                <w:sz w:val="24"/>
                <w:szCs w:val="24"/>
              </w:rPr>
            </w:pPr>
            <w:r w:rsidRPr="00D27101">
              <w:rPr>
                <w:sz w:val="24"/>
                <w:szCs w:val="24"/>
              </w:rPr>
              <w:t xml:space="preserve">until the applicable End Date;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Value"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Year"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“Controller”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“Core Terms”</w:t>
            </w:r>
          </w:p>
        </w:tc>
        <w:tc>
          <w:tcPr>
            <w:tcW w:w="7566" w:type="dxa"/>
          </w:tcPr>
          <w:p w:rsidR="00273307" w:rsidRPr="00D27101" w:rsidRDefault="00273307" w:rsidP="00273307">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"Costs"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pension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staff training;</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accommodation;</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A028FF">
              <w:rPr>
                <w:sz w:val="24"/>
                <w:szCs w:val="24"/>
              </w:rPr>
              <w:t xml:space="preserve">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rsidR="00273307" w:rsidRPr="00D27101" w:rsidRDefault="00273307" w:rsidP="00273307">
            <w:pPr>
              <w:pStyle w:val="GPsDefinition"/>
              <w:numPr>
                <w:ilvl w:val="0"/>
                <w:numId w:val="3"/>
              </w:numPr>
              <w:tabs>
                <w:tab w:val="left" w:pos="411"/>
              </w:tabs>
              <w:adjustRightInd w:val="0"/>
              <w:rPr>
                <w:sz w:val="24"/>
                <w:szCs w:val="24"/>
              </w:rPr>
            </w:pPr>
            <w:r w:rsidRPr="00D27101">
              <w:rPr>
                <w:sz w:val="24"/>
                <w:szCs w:val="24"/>
              </w:rPr>
              <w:tab/>
              <w:t>but excluding:</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Overhead;</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taxation;</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"Crown Body"</w:t>
            </w:r>
          </w:p>
        </w:tc>
        <w:tc>
          <w:tcPr>
            <w:tcW w:w="7566" w:type="dxa"/>
          </w:tcPr>
          <w:p w:rsidR="00273307" w:rsidRPr="00D27101" w:rsidRDefault="00273307"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but not limited to, government ministers and government departments and particular bodies, persons, commissions or agencies from time to time carrying out functions on its behalf;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"CRTPA"</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Protection Impact Assessment</w:t>
            </w:r>
          </w:p>
        </w:tc>
        <w:tc>
          <w:tcPr>
            <w:tcW w:w="7566" w:type="dxa"/>
          </w:tcPr>
          <w:p w:rsidR="00273307" w:rsidRPr="00D27101" w:rsidRDefault="00273307" w:rsidP="005F3D85">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sidR="005F3D85">
              <w:rPr>
                <w:sz w:val="24"/>
                <w:szCs w:val="24"/>
              </w:rPr>
              <w:t>P</w:t>
            </w:r>
            <w:r w:rsidR="005F3D85" w:rsidRPr="00D27101">
              <w:rPr>
                <w:sz w:val="24"/>
                <w:szCs w:val="24"/>
              </w:rPr>
              <w:t xml:space="preserve">rocessing </w:t>
            </w:r>
            <w:r w:rsidRPr="00D27101">
              <w:rPr>
                <w:sz w:val="24"/>
                <w:szCs w:val="24"/>
              </w:rPr>
              <w:t>on the protection of Personal Data;</w:t>
            </w:r>
          </w:p>
        </w:tc>
      </w:tr>
      <w:tr w:rsidR="00EA2B4F" w:rsidRPr="00D27101" w:rsidTr="008E1F69">
        <w:tc>
          <w:tcPr>
            <w:tcW w:w="2181" w:type="dxa"/>
          </w:tcPr>
          <w:p w:rsidR="00EA2B4F" w:rsidRPr="00D27101" w:rsidRDefault="00EA2B4F" w:rsidP="00EA2B4F">
            <w:pPr>
              <w:pStyle w:val="GPSDefinitionTerm"/>
              <w:rPr>
                <w:sz w:val="24"/>
                <w:szCs w:val="24"/>
              </w:rPr>
            </w:pPr>
            <w:r w:rsidRPr="00D27101">
              <w:rPr>
                <w:sz w:val="24"/>
                <w:szCs w:val="24"/>
              </w:rPr>
              <w:t>"Data Protection Legislation"</w:t>
            </w:r>
          </w:p>
        </w:tc>
        <w:tc>
          <w:tcPr>
            <w:tcW w:w="7566" w:type="dxa"/>
          </w:tcPr>
          <w:p w:rsidR="00EA2B4F" w:rsidRPr="00D27101" w:rsidRDefault="00EA2B4F" w:rsidP="00EA2B4F">
            <w:pPr>
              <w:pStyle w:val="GPsDefinition"/>
              <w:numPr>
                <w:ilvl w:val="0"/>
                <w:numId w:val="3"/>
              </w:numPr>
              <w:tabs>
                <w:tab w:val="left" w:pos="-9"/>
              </w:tabs>
              <w:adjustRightInd w:val="0"/>
              <w:rPr>
                <w:sz w:val="24"/>
                <w:szCs w:val="24"/>
              </w:rPr>
            </w:pPr>
            <w:r w:rsidRPr="00D27101">
              <w:rPr>
                <w:sz w:val="24"/>
                <w:szCs w:val="24"/>
              </w:rPr>
              <w:t xml:space="preserve">(i) the GDPR, the LED and any applicable national implementing Laws as amended from time to time (ii) the </w:t>
            </w:r>
            <w:r>
              <w:rPr>
                <w:sz w:val="24"/>
                <w:szCs w:val="24"/>
              </w:rPr>
              <w:t>DPA</w:t>
            </w:r>
            <w:r w:rsidRPr="00D27101">
              <w:rPr>
                <w:sz w:val="24"/>
                <w:szCs w:val="24"/>
              </w:rPr>
              <w:t xml:space="preserve"> 2018 to the extent that it relates to </w:t>
            </w:r>
            <w:r>
              <w:rPr>
                <w:sz w:val="24"/>
                <w:szCs w:val="24"/>
              </w:rPr>
              <w:t>Pr</w:t>
            </w:r>
            <w:r w:rsidRPr="00D27101">
              <w:rPr>
                <w:sz w:val="24"/>
                <w:szCs w:val="24"/>
              </w:rPr>
              <w:t xml:space="preserve">ocessing of personal data and privacy; (iii) all applicable Law about the </w:t>
            </w:r>
            <w:r>
              <w:rPr>
                <w:sz w:val="24"/>
                <w:szCs w:val="24"/>
              </w:rPr>
              <w:t>P</w:t>
            </w:r>
            <w:r w:rsidRPr="00D27101">
              <w:rPr>
                <w:sz w:val="24"/>
                <w:szCs w:val="24"/>
              </w:rPr>
              <w:t>rocessing of personal data and privacy;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Protection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Subject"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r w:rsidR="00586643">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Subject Access Request"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"Deductions"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all Service Credits, Delay Payments (if applicable), or any other deduction which the Buyer is paid or is payable to the Buyer under a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"Default"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"Default Management Charge"</w:t>
            </w:r>
          </w:p>
        </w:tc>
        <w:tc>
          <w:tcPr>
            <w:tcW w:w="7566" w:type="dxa"/>
          </w:tcPr>
          <w:p w:rsidR="00273307" w:rsidRPr="00D27101" w:rsidRDefault="00273307" w:rsidP="00F6058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sidR="00F60584">
              <w:rPr>
                <w:sz w:val="24"/>
                <w:szCs w:val="24"/>
              </w:rPr>
              <w:t>8.1.1</w:t>
            </w:r>
            <w:r w:rsidRPr="00D27101">
              <w:rPr>
                <w:sz w:val="24"/>
                <w:szCs w:val="24"/>
              </w:rPr>
              <w:t xml:space="preserve"> of Framework Schedule 5 (Management</w:t>
            </w:r>
            <w:r w:rsidR="00F60584">
              <w:rPr>
                <w:sz w:val="24"/>
                <w:szCs w:val="24"/>
              </w:rPr>
              <w:t xml:space="preserve"> Charges and Information</w:t>
            </w:r>
            <w:r w:rsidRPr="00D27101">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"Delay Payments"</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D90C31">
              <w:rPr>
                <w:sz w:val="24"/>
                <w:szCs w:val="24"/>
              </w:rPr>
              <w:t>Implementat</w:t>
            </w:r>
            <w:r w:rsidRPr="00D27101">
              <w:rPr>
                <w:sz w:val="24"/>
                <w:szCs w:val="24"/>
              </w:rPr>
              <w:t>ion Plan;</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"Deliverables"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"Delivery"</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delivery of the relevant Deliverable or Milestone in accordance with the terms of a Call-Off Contract as confirmed and accepted by the Buyer by the either (a) confirmation in writing to the Supplier; or (b) where Call-Off Schedule 13 (</w:t>
            </w:r>
            <w:r w:rsidR="00D90C31">
              <w:rPr>
                <w:sz w:val="24"/>
                <w:szCs w:val="24"/>
              </w:rPr>
              <w:t>Implement</w:t>
            </w:r>
            <w:r w:rsidRPr="00D27101">
              <w:rPr>
                <w:sz w:val="24"/>
                <w:szCs w:val="24"/>
              </w:rPr>
              <w:t>ation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"Disaster"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"Disclosing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"Dispute"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"Dispute Resolution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"Documentation"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"DOTAS"</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FB74DE" w:rsidRPr="00D27101" w:rsidTr="008E1F69">
        <w:tc>
          <w:tcPr>
            <w:tcW w:w="2181" w:type="dxa"/>
          </w:tcPr>
          <w:p w:rsidR="00FB74DE" w:rsidRPr="00D27101" w:rsidRDefault="00FB74DE" w:rsidP="00273307">
            <w:pPr>
              <w:pStyle w:val="GPSDefinitionTerm"/>
              <w:rPr>
                <w:sz w:val="24"/>
                <w:szCs w:val="24"/>
              </w:rPr>
            </w:pPr>
            <w:r>
              <w:rPr>
                <w:sz w:val="24"/>
                <w:szCs w:val="24"/>
              </w:rPr>
              <w:t>“DPA 2018”</w:t>
            </w:r>
          </w:p>
        </w:tc>
        <w:tc>
          <w:tcPr>
            <w:tcW w:w="7566" w:type="dxa"/>
          </w:tcPr>
          <w:p w:rsidR="00FB74DE" w:rsidRPr="00D27101" w:rsidRDefault="00FB74DE" w:rsidP="00273307">
            <w:pPr>
              <w:pStyle w:val="GPSDefinitionL2"/>
              <w:tabs>
                <w:tab w:val="left" w:pos="144"/>
              </w:tabs>
              <w:adjustRightInd w:val="0"/>
              <w:ind w:left="175" w:firstLine="0"/>
              <w:rPr>
                <w:sz w:val="24"/>
                <w:szCs w:val="24"/>
              </w:rPr>
            </w:pPr>
            <w:r>
              <w:rPr>
                <w:sz w:val="24"/>
                <w:szCs w:val="24"/>
              </w:rPr>
              <w:t>the Data Protection Act 2018;</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"Due Diligence Information"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"Effective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"EIR"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"Employment Regulations"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 xml:space="preserve">"End Date" </w:t>
            </w:r>
          </w:p>
        </w:tc>
        <w:tc>
          <w:tcPr>
            <w:tcW w:w="7566" w:type="dxa"/>
          </w:tcPr>
          <w:p w:rsidR="00273307" w:rsidRPr="00D27101" w:rsidRDefault="00273307" w:rsidP="00273307">
            <w:pPr>
              <w:pStyle w:val="GPSDefinitionL2"/>
              <w:tabs>
                <w:tab w:val="left" w:pos="144"/>
              </w:tabs>
              <w:adjustRightInd w:val="0"/>
              <w:ind w:firstLine="141"/>
              <w:rPr>
                <w:sz w:val="24"/>
                <w:szCs w:val="24"/>
              </w:rPr>
            </w:pPr>
            <w:r w:rsidRPr="00D27101">
              <w:rPr>
                <w:sz w:val="24"/>
                <w:szCs w:val="24"/>
              </w:rPr>
              <w:t xml:space="preserve">the earlier of: </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if a Contract is terminated before the date specified in (a) above, the date of termination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"Environmental Policy"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73307" w:rsidRPr="00345245" w:rsidTr="008E1F69">
        <w:tc>
          <w:tcPr>
            <w:tcW w:w="2181" w:type="dxa"/>
          </w:tcPr>
          <w:p w:rsidR="00273307" w:rsidRPr="00345245" w:rsidRDefault="00273307" w:rsidP="00245BB1">
            <w:pPr>
              <w:pStyle w:val="GPSDefinitionTerm"/>
              <w:spacing w:line="480" w:lineRule="auto"/>
              <w:rPr>
                <w:sz w:val="24"/>
                <w:szCs w:val="24"/>
              </w:rPr>
            </w:pPr>
            <w:r w:rsidRPr="00345245">
              <w:rPr>
                <w:sz w:val="24"/>
                <w:szCs w:val="24"/>
              </w:rPr>
              <w:t>“Estimated Year 1 Charges</w:t>
            </w:r>
            <w:r w:rsidR="00245BB1">
              <w:rPr>
                <w:sz w:val="24"/>
                <w:szCs w:val="24"/>
              </w:rPr>
              <w:t>”</w:t>
            </w:r>
          </w:p>
        </w:tc>
        <w:tc>
          <w:tcPr>
            <w:tcW w:w="7566" w:type="dxa"/>
          </w:tcPr>
          <w:p w:rsidR="00273307" w:rsidRPr="00345245" w:rsidRDefault="00273307" w:rsidP="00273307">
            <w:pPr>
              <w:pStyle w:val="GPsDefinition"/>
              <w:numPr>
                <w:ilvl w:val="0"/>
                <w:numId w:val="3"/>
              </w:numPr>
              <w:tabs>
                <w:tab w:val="clear" w:pos="-179"/>
              </w:tabs>
              <w:textAlignment w:val="auto"/>
              <w:rPr>
                <w:sz w:val="24"/>
                <w:szCs w:val="24"/>
              </w:rPr>
            </w:pPr>
            <w:r w:rsidRPr="00345245">
              <w:rPr>
                <w:sz w:val="24"/>
                <w:szCs w:val="24"/>
              </w:rPr>
              <w:t xml:space="preserve">the anticipated total </w:t>
            </w:r>
            <w:r w:rsidR="003B3513">
              <w:rPr>
                <w:sz w:val="24"/>
                <w:szCs w:val="24"/>
              </w:rPr>
              <w:t>C</w:t>
            </w:r>
            <w:r w:rsidRPr="00345245">
              <w:rPr>
                <w:sz w:val="24"/>
                <w:szCs w:val="24"/>
              </w:rPr>
              <w:t xml:space="preserve">harges payable by the </w:t>
            </w:r>
            <w:r w:rsidR="003B3513">
              <w:rPr>
                <w:sz w:val="24"/>
                <w:szCs w:val="24"/>
              </w:rPr>
              <w:t>Buyer</w:t>
            </w:r>
            <w:r w:rsidRPr="00345245">
              <w:rPr>
                <w:sz w:val="24"/>
                <w:szCs w:val="24"/>
              </w:rPr>
              <w:t xml:space="preserve"> in the first Contract Year speci</w:t>
            </w:r>
            <w:r>
              <w:rPr>
                <w:sz w:val="24"/>
                <w:szCs w:val="24"/>
              </w:rPr>
              <w:t>fied in the Order Form;</w:t>
            </w:r>
          </w:p>
          <w:p w:rsidR="00273307" w:rsidRPr="00345245" w:rsidRDefault="00273307" w:rsidP="00273307">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xml:space="preserve">i)  in the first Contract Year, the Estimated Year 1 Charges; or </w:t>
            </w:r>
          </w:p>
          <w:p w:rsidR="00345245" w:rsidRPr="00345245" w:rsidRDefault="00345245" w:rsidP="00345245">
            <w:pPr>
              <w:pStyle w:val="GPsDefinition"/>
              <w:numPr>
                <w:ilvl w:val="0"/>
                <w:numId w:val="27"/>
              </w:numPr>
              <w:tabs>
                <w:tab w:val="clear" w:pos="-179"/>
              </w:tabs>
              <w:textAlignment w:val="auto"/>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rsidR="00345245" w:rsidRPr="00345245" w:rsidRDefault="00345245" w:rsidP="00345245">
            <w:pPr>
              <w:pStyle w:val="GPsDefinition"/>
              <w:rPr>
                <w:sz w:val="24"/>
                <w:szCs w:val="24"/>
                <w:lang w:eastAsia="en-GB"/>
              </w:rPr>
            </w:pPr>
          </w:p>
          <w:p w:rsidR="00345245" w:rsidRPr="00345245" w:rsidRDefault="00345245" w:rsidP="0034524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rsidR="00345245" w:rsidRPr="00345245" w:rsidRDefault="00345245" w:rsidP="00345245">
            <w:pPr>
              <w:pStyle w:val="GPsDefinition"/>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r w:rsidRPr="00D27101">
              <w:rPr>
                <w:sz w:val="24"/>
                <w:szCs w:val="24"/>
              </w:rPr>
              <w:t>"Equality and Human Rights Commission"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"Existing IPR"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"Expiry Date"</w:t>
            </w:r>
          </w:p>
        </w:tc>
        <w:tc>
          <w:tcPr>
            <w:tcW w:w="7566" w:type="dxa"/>
          </w:tcPr>
          <w:p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"FOIA"</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"Force Majeure Event"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event, occurrence, circumstance, matter or cause which is attributable to the wilful act, neglect or failure to take reasonable precautions against it by the Party concerned; and</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"Force Majeure Notice"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Award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Expiry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Incorporated Terms"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Optional 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"Framework Price(s)"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245BB1" w:rsidRPr="00D27101" w:rsidTr="00D90C31">
        <w:tc>
          <w:tcPr>
            <w:tcW w:w="2181" w:type="dxa"/>
          </w:tcPr>
          <w:p w:rsidR="00245BB1" w:rsidRPr="00D27101" w:rsidRDefault="00245BB1" w:rsidP="00D90C31">
            <w:pPr>
              <w:pStyle w:val="GPSDefinitionTerm"/>
              <w:rPr>
                <w:sz w:val="24"/>
                <w:szCs w:val="24"/>
              </w:rPr>
            </w:pPr>
            <w:r w:rsidRPr="00D27101">
              <w:rPr>
                <w:sz w:val="24"/>
                <w:szCs w:val="24"/>
              </w:rPr>
              <w:t>"Framework Special Terms"</w:t>
            </w:r>
          </w:p>
        </w:tc>
        <w:tc>
          <w:tcPr>
            <w:tcW w:w="7566" w:type="dxa"/>
          </w:tcPr>
          <w:p w:rsidR="00245BB1" w:rsidRPr="00D27101" w:rsidRDefault="00245BB1" w:rsidP="00D90C31">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Start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Tender Response"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"Further Competition Procedure"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further competition procedure described in Framework Schedule 7 (Call-Off Procedure and Award Criteria);</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"GDPR"</w:t>
            </w:r>
          </w:p>
        </w:tc>
        <w:tc>
          <w:tcPr>
            <w:tcW w:w="7566" w:type="dxa"/>
          </w:tcPr>
          <w:p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r w:rsidR="00FB74DE">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"General Anti-Abuse Rule"</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"General Change in Law"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r w:rsidR="003968B9" w:rsidRPr="00D27101">
              <w:rPr>
                <w:sz w:val="24"/>
                <w:szCs w:val="24"/>
              </w:rPr>
              <w:t xml:space="preserve"> </w:t>
            </w:r>
            <w:r w:rsidRPr="00D27101">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 Industry Practice"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Data"</w:t>
            </w:r>
          </w:p>
        </w:tc>
        <w:tc>
          <w:tcPr>
            <w:tcW w:w="7566" w:type="dxa"/>
          </w:tcPr>
          <w:p w:rsidR="006650CC" w:rsidRPr="00D27101" w:rsidRDefault="00FC652F" w:rsidP="00921E82">
            <w:pPr>
              <w:pStyle w:val="GPSDefinitionL2"/>
              <w:tabs>
                <w:tab w:val="left" w:pos="144"/>
              </w:tabs>
              <w:adjustRightInd w:val="0"/>
              <w:ind w:firstLine="0"/>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rsidR="006650CC" w:rsidRPr="00D27101" w:rsidRDefault="00FC652F" w:rsidP="00921E82">
            <w:pPr>
              <w:pStyle w:val="GPSDefinitionL3"/>
              <w:numPr>
                <w:ilvl w:val="2"/>
                <w:numId w:val="3"/>
              </w:numPr>
              <w:tabs>
                <w:tab w:val="left" w:pos="144"/>
              </w:tabs>
              <w:adjustRightInd w:val="0"/>
              <w:ind w:left="792"/>
              <w:rPr>
                <w:sz w:val="24"/>
                <w:szCs w:val="24"/>
              </w:rPr>
            </w:pPr>
            <w:r w:rsidRPr="00D27101">
              <w:rPr>
                <w:sz w:val="24"/>
                <w:szCs w:val="24"/>
              </w:rPr>
              <w:t xml:space="preserve">the Supplier is required to generate, process, store or transmit pursuant to a Contract;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Procurement Card"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"Guarantor"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"Halifax Abuse Principle"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"HMRC"</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"ICT Policy"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"Impact Assessment"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D90C31" w:rsidRPr="00D27101" w:rsidTr="00D90C31">
        <w:tc>
          <w:tcPr>
            <w:tcW w:w="2181" w:type="dxa"/>
          </w:tcPr>
          <w:p w:rsidR="00D90C31" w:rsidRPr="00D27101" w:rsidRDefault="00D90C31" w:rsidP="00D90C31">
            <w:pPr>
              <w:pStyle w:val="GPSDefinitionTerm"/>
              <w:rPr>
                <w:sz w:val="24"/>
                <w:szCs w:val="24"/>
              </w:rPr>
            </w:pPr>
            <w:r w:rsidRPr="00D27101">
              <w:rPr>
                <w:sz w:val="24"/>
                <w:szCs w:val="24"/>
              </w:rPr>
              <w:t>"</w:t>
            </w:r>
            <w:r>
              <w:rPr>
                <w:sz w:val="24"/>
                <w:szCs w:val="24"/>
              </w:rPr>
              <w:t>Implement</w:t>
            </w:r>
            <w:r w:rsidRPr="00D27101">
              <w:rPr>
                <w:sz w:val="24"/>
                <w:szCs w:val="24"/>
              </w:rPr>
              <w:t>ation Plan"</w:t>
            </w:r>
          </w:p>
        </w:tc>
        <w:tc>
          <w:tcPr>
            <w:tcW w:w="7566" w:type="dxa"/>
          </w:tcPr>
          <w:p w:rsidR="00D90C31" w:rsidRPr="00D27101" w:rsidRDefault="00D90C31" w:rsidP="00D90C31">
            <w:pPr>
              <w:pStyle w:val="GPsDefinition"/>
              <w:numPr>
                <w:ilvl w:val="0"/>
                <w:numId w:val="3"/>
              </w:numPr>
              <w:tabs>
                <w:tab w:val="left" w:pos="-9"/>
              </w:tabs>
              <w:adjustRightInd w:val="0"/>
              <w:rPr>
                <w:sz w:val="24"/>
                <w:szCs w:val="24"/>
              </w:rPr>
            </w:pPr>
            <w:r w:rsidRPr="00D27101">
              <w:rPr>
                <w:sz w:val="24"/>
                <w:szCs w:val="24"/>
              </w:rPr>
              <w:t>the plan for provision of the Deliverables set out in Call-Off Schedule 13 (</w:t>
            </w:r>
            <w:r>
              <w:rPr>
                <w:sz w:val="24"/>
                <w:szCs w:val="24"/>
              </w:rPr>
              <w:t>Implement</w:t>
            </w:r>
            <w:r w:rsidRPr="00D27101">
              <w:rPr>
                <w:sz w:val="24"/>
                <w:szCs w:val="24"/>
              </w:rPr>
              <w:t>ation Plan and Testing) where that Schedule is used or otherwise as agreed between the Supplier and the Buyer;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"Indemnifier"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FB74DE" w:rsidRPr="00D27101" w:rsidTr="008E1F69">
        <w:tc>
          <w:tcPr>
            <w:tcW w:w="2181" w:type="dxa"/>
          </w:tcPr>
          <w:p w:rsidR="00FB74DE" w:rsidRPr="00D27101" w:rsidRDefault="00FB74DE">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rsidR="00FB74DE" w:rsidRPr="00D27101" w:rsidRDefault="00FB74DE" w:rsidP="005F3D85">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sidR="005F3D85">
              <w:rPr>
                <w:sz w:val="24"/>
                <w:szCs w:val="24"/>
              </w:rPr>
              <w:t>P</w:t>
            </w:r>
            <w:r w:rsidR="005F3D85" w:rsidRPr="00FB74DE">
              <w:rPr>
                <w:sz w:val="24"/>
                <w:szCs w:val="24"/>
              </w:rPr>
              <w:t xml:space="preserve">rocessing </w:t>
            </w:r>
            <w:r w:rsidRPr="00FB74DE">
              <w:rPr>
                <w:sz w:val="24"/>
                <w:szCs w:val="24"/>
              </w:rPr>
              <w:t>but does so separately from the Controller providing it with Personal Data</w:t>
            </w:r>
            <w:r w:rsidR="003D0D7C">
              <w:rPr>
                <w:sz w:val="24"/>
                <w:szCs w:val="24"/>
              </w:rPr>
              <w:t xml:space="preserve"> and “</w:t>
            </w:r>
            <w:r w:rsidR="003D0D7C" w:rsidRPr="006A71A3">
              <w:rPr>
                <w:b/>
                <w:sz w:val="24"/>
                <w:szCs w:val="24"/>
              </w:rPr>
              <w:t>Independent Controller</w:t>
            </w:r>
            <w:r w:rsidR="003D0D7C">
              <w:rPr>
                <w:sz w:val="24"/>
                <w:szCs w:val="24"/>
              </w:rPr>
              <w:t>” shall be construed accordingly</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"Indexation"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adjustment of an amount or sum in accordance with Framework Schedule 3 (Framework Prices) and the relevant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"Information"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"Information Commissioner"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"Insolvency Event"</w:t>
            </w:r>
          </w:p>
        </w:tc>
        <w:tc>
          <w:tcPr>
            <w:tcW w:w="7566" w:type="dxa"/>
          </w:tcPr>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rsidR="006650CC" w:rsidRPr="00D27101" w:rsidRDefault="00A028FF">
            <w:pPr>
              <w:pStyle w:val="GPSDefinitionL2"/>
              <w:numPr>
                <w:ilvl w:val="1"/>
                <w:numId w:val="3"/>
              </w:numPr>
              <w:tabs>
                <w:tab w:val="left" w:pos="144"/>
              </w:tabs>
              <w:adjustRightInd w:val="0"/>
              <w:ind w:hanging="288"/>
              <w:rPr>
                <w:sz w:val="24"/>
                <w:szCs w:val="24"/>
              </w:rPr>
            </w:pPr>
            <w:r>
              <w:rPr>
                <w:sz w:val="24"/>
                <w:szCs w:val="24"/>
              </w:rPr>
              <w:t xml:space="preserve">an application </w:t>
            </w:r>
            <w:r w:rsidR="00FC652F" w:rsidRPr="00D27101">
              <w:rPr>
                <w:sz w:val="24"/>
                <w:szCs w:val="24"/>
              </w:rPr>
              <w:t xml:space="preserve">is made either for the appointment of an administrator or for an administration order, an administrator is appointed, or notice of intention to appoint an administrator is given;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"Installation Works"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"Intellectual Property Rights" or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"Invoicing Address"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"IPR Claim"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"IR35"</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462EDE" w:rsidRPr="00D27101" w:rsidTr="008E1F69">
        <w:tc>
          <w:tcPr>
            <w:tcW w:w="2181" w:type="dxa"/>
          </w:tcPr>
          <w:p w:rsidR="00462EDE" w:rsidRPr="00D27101" w:rsidRDefault="00462EDE">
            <w:pPr>
              <w:pStyle w:val="GPSDefinitionTerm"/>
              <w:rPr>
                <w:sz w:val="24"/>
                <w:szCs w:val="24"/>
              </w:rPr>
            </w:pPr>
            <w:r>
              <w:rPr>
                <w:sz w:val="24"/>
                <w:szCs w:val="24"/>
              </w:rPr>
              <w:t>“Joint Controller Agreement”</w:t>
            </w:r>
          </w:p>
        </w:tc>
        <w:tc>
          <w:tcPr>
            <w:tcW w:w="7566" w:type="dxa"/>
          </w:tcPr>
          <w:p w:rsidR="00462EDE" w:rsidRPr="00D27101" w:rsidRDefault="00462EDE" w:rsidP="00462EDE">
            <w:pPr>
              <w:pStyle w:val="GPsDefinition"/>
              <w:numPr>
                <w:ilvl w:val="0"/>
                <w:numId w:val="3"/>
              </w:numPr>
              <w:tabs>
                <w:tab w:val="left" w:pos="-9"/>
              </w:tabs>
              <w:adjustRightInd w:val="0"/>
              <w:rPr>
                <w:sz w:val="24"/>
                <w:szCs w:val="24"/>
              </w:rPr>
            </w:pPr>
            <w:r w:rsidRPr="00462EDE">
              <w:rPr>
                <w:sz w:val="24"/>
                <w:szCs w:val="24"/>
              </w:rPr>
              <w:t xml:space="preserve">the agreement (if any) entered into between the </w:t>
            </w:r>
            <w:r>
              <w:rPr>
                <w:sz w:val="24"/>
                <w:szCs w:val="24"/>
              </w:rPr>
              <w:t xml:space="preserve">Relevant </w:t>
            </w:r>
            <w:r w:rsidRPr="00462EDE">
              <w:rPr>
                <w:sz w:val="24"/>
                <w:szCs w:val="24"/>
              </w:rPr>
              <w:t>Authority and the Supplier substantially in the form set out in</w:t>
            </w:r>
            <w:r>
              <w:rPr>
                <w:sz w:val="24"/>
                <w:szCs w:val="24"/>
              </w:rPr>
              <w:t xml:space="preserve"> Annex 2 of Joint Schedule 11 (</w:t>
            </w:r>
            <w:r>
              <w:rPr>
                <w:i/>
                <w:sz w:val="24"/>
                <w:szCs w:val="24"/>
              </w:rPr>
              <w:t>Processing Data</w:t>
            </w:r>
            <w:r>
              <w:rPr>
                <w:sz w:val="24"/>
                <w:szCs w:val="24"/>
              </w:rPr>
              <w:t>);</w:t>
            </w:r>
          </w:p>
        </w:tc>
      </w:tr>
      <w:tr w:rsidR="00AB28D5" w:rsidRPr="00D27101" w:rsidTr="008E1F69">
        <w:tc>
          <w:tcPr>
            <w:tcW w:w="2181" w:type="dxa"/>
          </w:tcPr>
          <w:p w:rsidR="00AB28D5" w:rsidRPr="00D27101" w:rsidRDefault="00AB28D5">
            <w:pPr>
              <w:pStyle w:val="GPSDefinitionTerm"/>
              <w:rPr>
                <w:sz w:val="24"/>
                <w:szCs w:val="24"/>
              </w:rPr>
            </w:pPr>
            <w:r>
              <w:rPr>
                <w:sz w:val="24"/>
                <w:szCs w:val="24"/>
              </w:rPr>
              <w:t>“Joint Control</w:t>
            </w:r>
            <w:r w:rsidR="00FB74DE">
              <w:rPr>
                <w:sz w:val="24"/>
                <w:szCs w:val="24"/>
              </w:rPr>
              <w:t>lers</w:t>
            </w:r>
            <w:r>
              <w:rPr>
                <w:sz w:val="24"/>
                <w:szCs w:val="24"/>
              </w:rPr>
              <w:t>”</w:t>
            </w:r>
          </w:p>
        </w:tc>
        <w:tc>
          <w:tcPr>
            <w:tcW w:w="7566" w:type="dxa"/>
          </w:tcPr>
          <w:p w:rsidR="00AB28D5" w:rsidRPr="00D27101" w:rsidRDefault="00AB28D5" w:rsidP="005F3D85">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sidR="005F3D85">
              <w:rPr>
                <w:sz w:val="24"/>
                <w:szCs w:val="24"/>
              </w:rPr>
              <w:t>P</w:t>
            </w:r>
            <w:r w:rsidR="005F3D85" w:rsidRPr="00AB28D5">
              <w:rPr>
                <w:sz w:val="24"/>
                <w:szCs w:val="24"/>
              </w:rPr>
              <w:t>rocessing</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"Key Personnel"</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6650CC" w:rsidRPr="00D27101" w:rsidTr="008E1F69">
        <w:trPr>
          <w:trHeight w:val="357"/>
        </w:trPr>
        <w:tc>
          <w:tcPr>
            <w:tcW w:w="2181" w:type="dxa"/>
          </w:tcPr>
          <w:p w:rsidR="006650CC" w:rsidRPr="00D27101" w:rsidRDefault="00FC652F">
            <w:pPr>
              <w:pStyle w:val="GPSDefinitionTerm"/>
              <w:rPr>
                <w:sz w:val="24"/>
                <w:szCs w:val="24"/>
              </w:rPr>
            </w:pPr>
            <w:r w:rsidRPr="00D27101">
              <w:rPr>
                <w:sz w:val="24"/>
                <w:szCs w:val="24"/>
              </w:rPr>
              <w:t>"Key Sub-Contract"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rsidTr="008E1F69">
        <w:trPr>
          <w:trHeight w:val="426"/>
        </w:trPr>
        <w:tc>
          <w:tcPr>
            <w:tcW w:w="2181" w:type="dxa"/>
          </w:tcPr>
          <w:p w:rsidR="006650CC" w:rsidRPr="00D27101" w:rsidRDefault="00FC652F">
            <w:pPr>
              <w:pStyle w:val="GPSDefinitionTerm"/>
              <w:rPr>
                <w:sz w:val="24"/>
                <w:szCs w:val="24"/>
              </w:rPr>
            </w:pPr>
            <w:r w:rsidRPr="00D27101">
              <w:rPr>
                <w:sz w:val="24"/>
                <w:szCs w:val="24"/>
              </w:rPr>
              <w:t>"Key 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rsidR="006650CC" w:rsidRPr="00D27101" w:rsidRDefault="00FC652F">
            <w:pPr>
              <w:pStyle w:val="GPSDefinitionL2"/>
              <w:tabs>
                <w:tab w:val="left" w:pos="144"/>
              </w:tabs>
              <w:adjustRightInd w:val="0"/>
              <w:ind w:left="144" w:firstLine="0"/>
              <w:rPr>
                <w:sz w:val="24"/>
                <w:szCs w:val="24"/>
              </w:rPr>
            </w:pPr>
            <w:r w:rsidRPr="00D27101">
              <w:rPr>
                <w:sz w:val="24"/>
                <w:szCs w:val="24"/>
              </w:rPr>
              <w:t>and the Supplier shall list all such Key Subcontractors in section 19 of the Framework Award Form and in the Key Subcontractor Section in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"Know-How"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"Law"</w:t>
            </w:r>
          </w:p>
        </w:tc>
        <w:tc>
          <w:tcPr>
            <w:tcW w:w="7566" w:type="dxa"/>
          </w:tcPr>
          <w:p w:rsidR="006650CC" w:rsidRPr="00D27101" w:rsidRDefault="00FC652F" w:rsidP="00847BC5">
            <w:pPr>
              <w:pStyle w:val="GPsDefinition"/>
              <w:numPr>
                <w:ilvl w:val="0"/>
                <w:numId w:val="3"/>
              </w:numPr>
              <w:tabs>
                <w:tab w:val="left" w:pos="-9"/>
              </w:tabs>
              <w:adjustRightInd w:val="0"/>
              <w:rPr>
                <w:sz w:val="24"/>
                <w:szCs w:val="24"/>
              </w:rPr>
            </w:pPr>
            <w:r w:rsidRPr="00D27101">
              <w:rPr>
                <w:sz w:val="24"/>
                <w:szCs w:val="24"/>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w:t>
            </w:r>
            <w:r w:rsidR="00847BC5">
              <w:rPr>
                <w:sz w:val="24"/>
                <w:szCs w:val="24"/>
              </w:rPr>
              <w:t>relevant Party</w:t>
            </w:r>
            <w:r w:rsidRPr="00D27101">
              <w:rPr>
                <w:sz w:val="24"/>
                <w:szCs w:val="24"/>
              </w:rPr>
              <w:t xml:space="preserve"> is bound to comply;</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“LED”</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Law Enforcement Directive (Directive (EU) 2016/680)</w:t>
            </w:r>
            <w:r w:rsidR="007A5ABB">
              <w:rPr>
                <w:sz w:val="24"/>
                <w:szCs w:val="24"/>
              </w:rPr>
              <w:t>;</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"Losses"</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"Lots"</w:t>
            </w:r>
          </w:p>
        </w:tc>
        <w:tc>
          <w:tcPr>
            <w:tcW w:w="7566" w:type="dxa"/>
          </w:tcPr>
          <w:p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 Day"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7.5 Man Hours, whether or not such hours are worked consecutively and whether or not they are worked on the same day;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 Hours"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"Management Charge"</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"Management Information"</w:t>
            </w:r>
            <w:r w:rsidR="00EA3276">
              <w:rPr>
                <w:sz w:val="24"/>
                <w:szCs w:val="24"/>
              </w:rPr>
              <w:t xml:space="preserve"> or “MI”</w:t>
            </w:r>
          </w:p>
        </w:tc>
        <w:tc>
          <w:tcPr>
            <w:tcW w:w="7566" w:type="dxa"/>
          </w:tcPr>
          <w:p w:rsidR="006650CC" w:rsidRPr="00D27101" w:rsidRDefault="00FC652F" w:rsidP="00F60584">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"Marketing Contact"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F60584" w:rsidRPr="00D27101" w:rsidTr="008E1F69">
        <w:tc>
          <w:tcPr>
            <w:tcW w:w="2181" w:type="dxa"/>
          </w:tcPr>
          <w:p w:rsidR="00F60584" w:rsidRPr="008E1F69" w:rsidRDefault="00F60584" w:rsidP="00E52E41">
            <w:pPr>
              <w:pStyle w:val="GPSDefinitionTerm"/>
              <w:rPr>
                <w:sz w:val="24"/>
                <w:szCs w:val="24"/>
              </w:rPr>
            </w:pPr>
            <w:r>
              <w:rPr>
                <w:sz w:val="24"/>
                <w:szCs w:val="24"/>
              </w:rPr>
              <w:t>“MI Default”</w:t>
            </w:r>
          </w:p>
        </w:tc>
        <w:tc>
          <w:tcPr>
            <w:tcW w:w="7566" w:type="dxa"/>
          </w:tcPr>
          <w:p w:rsidR="00F60584" w:rsidRPr="008E1F69" w:rsidRDefault="00F60584" w:rsidP="008E1F69">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8E1F69" w:rsidRPr="00D27101" w:rsidTr="008E1F69">
        <w:tc>
          <w:tcPr>
            <w:tcW w:w="2181" w:type="dxa"/>
          </w:tcPr>
          <w:p w:rsidR="008E1F69" w:rsidRPr="008E1F69" w:rsidRDefault="008E1F69" w:rsidP="00E52E41">
            <w:pPr>
              <w:pStyle w:val="GPSDefinitionTerm"/>
              <w:rPr>
                <w:sz w:val="24"/>
                <w:szCs w:val="24"/>
              </w:rPr>
            </w:pPr>
            <w:r w:rsidRPr="008E1F69">
              <w:rPr>
                <w:sz w:val="24"/>
                <w:szCs w:val="24"/>
              </w:rPr>
              <w:t>"MI Failure"</w:t>
            </w:r>
          </w:p>
        </w:tc>
        <w:tc>
          <w:tcPr>
            <w:tcW w:w="7566" w:type="dxa"/>
          </w:tcPr>
          <w:p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rsidR="008E1F69" w:rsidRPr="008E1F69" w:rsidRDefault="008E1F69" w:rsidP="0000628D">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sidR="0000628D">
              <w:rPr>
                <w:sz w:val="24"/>
                <w:szCs w:val="24"/>
              </w:rPr>
              <w:t xml:space="preserve"> </w:t>
            </w:r>
            <w:r w:rsidRPr="008E1F69">
              <w:rPr>
                <w:sz w:val="24"/>
                <w:szCs w:val="24"/>
              </w:rPr>
              <w:t xml:space="preserve">(including where a </w:t>
            </w:r>
            <w:r w:rsidR="00D229C4">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r>
          </w:p>
        </w:tc>
      </w:tr>
      <w:tr w:rsidR="008E1F69" w:rsidRPr="00D27101" w:rsidTr="008E1F69">
        <w:tc>
          <w:tcPr>
            <w:tcW w:w="2181" w:type="dxa"/>
          </w:tcPr>
          <w:p w:rsidR="008E1F69" w:rsidRPr="008E1F69" w:rsidRDefault="008E1F69" w:rsidP="00E52E41">
            <w:pPr>
              <w:pStyle w:val="GPSDefinitionTerm"/>
              <w:rPr>
                <w:sz w:val="24"/>
              </w:rPr>
            </w:pPr>
            <w:r w:rsidRPr="008E1F69">
              <w:rPr>
                <w:sz w:val="24"/>
              </w:rPr>
              <w:t>"MI Report"</w:t>
            </w:r>
          </w:p>
        </w:tc>
        <w:tc>
          <w:tcPr>
            <w:tcW w:w="7566" w:type="dxa"/>
          </w:tcPr>
          <w:p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rsidTr="008E1F69">
        <w:tc>
          <w:tcPr>
            <w:tcW w:w="2181" w:type="dxa"/>
          </w:tcPr>
          <w:p w:rsidR="008E1F69" w:rsidRPr="008E1F69" w:rsidRDefault="008E1F69" w:rsidP="00E52E41">
            <w:pPr>
              <w:pStyle w:val="GPSDefinitionTerm"/>
              <w:rPr>
                <w:sz w:val="24"/>
              </w:rPr>
            </w:pPr>
            <w:r w:rsidRPr="008E1F69">
              <w:rPr>
                <w:sz w:val="24"/>
              </w:rPr>
              <w:t>"MI Reporting Template"</w:t>
            </w:r>
          </w:p>
        </w:tc>
        <w:tc>
          <w:tcPr>
            <w:tcW w:w="7566" w:type="dxa"/>
          </w:tcPr>
          <w:p w:rsidR="008E1F69" w:rsidRPr="008E1F69" w:rsidRDefault="008E1F69" w:rsidP="00F60584">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F60584">
              <w:rPr>
                <w:sz w:val="24"/>
              </w:rPr>
              <w:t>5</w:t>
            </w:r>
            <w:r w:rsidR="00F60584" w:rsidRPr="008E1F69">
              <w:rPr>
                <w:sz w:val="24"/>
              </w:rPr>
              <w:t xml:space="preserve"> </w:t>
            </w:r>
            <w:r w:rsidRPr="008E1F69">
              <w:rPr>
                <w:sz w:val="24"/>
              </w:rPr>
              <w:t xml:space="preserve">(Management </w:t>
            </w:r>
            <w:r w:rsidR="00F60584">
              <w:rPr>
                <w:sz w:val="24"/>
              </w:rPr>
              <w:t xml:space="preserve">Charges and </w:t>
            </w:r>
            <w:r w:rsidRPr="008E1F69">
              <w:rPr>
                <w:sz w:val="24"/>
              </w:rPr>
              <w:t>Information) setting out the information the Supplier is required to supply to the Authority;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"Milestone"</w:t>
            </w:r>
          </w:p>
        </w:tc>
        <w:tc>
          <w:tcPr>
            <w:tcW w:w="7566" w:type="dxa"/>
          </w:tcPr>
          <w:p w:rsidR="006650CC" w:rsidRPr="00D27101" w:rsidRDefault="00FC652F" w:rsidP="00D90C31">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D90C31">
              <w:rPr>
                <w:sz w:val="24"/>
                <w:szCs w:val="24"/>
              </w:rPr>
              <w:t>Implement</w:t>
            </w:r>
            <w:r w:rsidRPr="00D27101">
              <w:rPr>
                <w:sz w:val="24"/>
                <w:szCs w:val="24"/>
              </w:rPr>
              <w:t>ation Plan;</w:t>
            </w:r>
          </w:p>
        </w:tc>
      </w:tr>
      <w:tr w:rsidR="008E1F69" w:rsidRPr="00D27101" w:rsidTr="008E1F69">
        <w:tc>
          <w:tcPr>
            <w:tcW w:w="2181" w:type="dxa"/>
          </w:tcPr>
          <w:p w:rsidR="008E1F69" w:rsidRPr="00D27101" w:rsidRDefault="008E1F69">
            <w:pPr>
              <w:pStyle w:val="GPSDefinitionTerm"/>
              <w:rPr>
                <w:sz w:val="24"/>
                <w:szCs w:val="24"/>
              </w:rPr>
            </w:pPr>
            <w:r w:rsidRPr="00D27101">
              <w:rPr>
                <w:sz w:val="24"/>
                <w:szCs w:val="24"/>
              </w:rPr>
              <w:t>"Milestone Date"</w:t>
            </w:r>
          </w:p>
        </w:tc>
        <w:tc>
          <w:tcPr>
            <w:tcW w:w="7566" w:type="dxa"/>
          </w:tcPr>
          <w:p w:rsidR="008E1F69" w:rsidRPr="00D27101" w:rsidRDefault="008E1F69" w:rsidP="00D90C31">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D90C31">
              <w:rPr>
                <w:sz w:val="24"/>
                <w:szCs w:val="24"/>
              </w:rPr>
              <w:t>Implement</w:t>
            </w:r>
            <w:r w:rsidRPr="00D27101">
              <w:rPr>
                <w:sz w:val="24"/>
                <w:szCs w:val="24"/>
              </w:rPr>
              <w:t>ation Plan by which the Milestone must be Achieved;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"Month"</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"National Insurance"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"New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rsidTr="008E1F69">
        <w:tc>
          <w:tcPr>
            <w:tcW w:w="2181" w:type="dxa"/>
          </w:tcPr>
          <w:p w:rsidR="006650CC" w:rsidRPr="00D27101" w:rsidRDefault="00FC652F" w:rsidP="00EA3276">
            <w:pPr>
              <w:pStyle w:val="GPSDefinitionTerm"/>
              <w:rPr>
                <w:sz w:val="24"/>
                <w:szCs w:val="24"/>
              </w:rPr>
            </w:pPr>
            <w:r w:rsidRPr="00D27101">
              <w:rPr>
                <w:sz w:val="24"/>
                <w:szCs w:val="24"/>
              </w:rPr>
              <w:t>"Occasion of Tax Non–Compliance"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"Open Book Data "</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"Order"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"Order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"Order Form Template"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"Other Contracting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"Overhead"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"Parliament"</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"Party"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"Performance Indicators" or "PIs"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"Personal Data"</w:t>
            </w:r>
          </w:p>
        </w:tc>
        <w:tc>
          <w:tcPr>
            <w:tcW w:w="7566" w:type="dxa"/>
          </w:tcPr>
          <w:p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rsidTr="008E1F69">
        <w:tc>
          <w:tcPr>
            <w:tcW w:w="2181" w:type="dxa"/>
          </w:tcPr>
          <w:p w:rsidR="00F23DD1" w:rsidRPr="00D27101" w:rsidRDefault="00F23DD1">
            <w:pPr>
              <w:pStyle w:val="GPSDefinitionTerm"/>
              <w:rPr>
                <w:sz w:val="24"/>
                <w:szCs w:val="24"/>
              </w:rPr>
            </w:pPr>
            <w:r w:rsidRPr="00D27101">
              <w:rPr>
                <w:sz w:val="24"/>
                <w:szCs w:val="24"/>
              </w:rPr>
              <w:t>“Personal Data Breach”</w:t>
            </w:r>
          </w:p>
        </w:tc>
        <w:tc>
          <w:tcPr>
            <w:tcW w:w="7566" w:type="dxa"/>
          </w:tcPr>
          <w:p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795C9E" w:rsidRPr="00D27101" w:rsidTr="008E1F69">
        <w:tc>
          <w:tcPr>
            <w:tcW w:w="2181" w:type="dxa"/>
          </w:tcPr>
          <w:p w:rsidR="00795C9E" w:rsidRPr="00D27101" w:rsidRDefault="00795C9E">
            <w:pPr>
              <w:pStyle w:val="GPSDefinitionTerm"/>
              <w:rPr>
                <w:sz w:val="24"/>
                <w:szCs w:val="24"/>
              </w:rPr>
            </w:pPr>
            <w:r>
              <w:rPr>
                <w:sz w:val="24"/>
                <w:szCs w:val="24"/>
              </w:rPr>
              <w:t>“Personnel”</w:t>
            </w:r>
          </w:p>
        </w:tc>
        <w:tc>
          <w:tcPr>
            <w:tcW w:w="7566" w:type="dxa"/>
          </w:tcPr>
          <w:p w:rsidR="00795C9E" w:rsidRPr="00D27101" w:rsidRDefault="00795C9E" w:rsidP="00795C9E">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w:t>
            </w:r>
            <w:r>
              <w:rPr>
                <w:sz w:val="24"/>
                <w:szCs w:val="24"/>
              </w:rPr>
              <w:t>a Party</w:t>
            </w:r>
            <w:r w:rsidRPr="00A50417">
              <w:rPr>
                <w:sz w:val="24"/>
                <w:szCs w:val="24"/>
              </w:rPr>
              <w:t xml:space="preserve"> and/or of any </w:t>
            </w:r>
            <w:r>
              <w:rPr>
                <w:sz w:val="24"/>
                <w:szCs w:val="24"/>
              </w:rPr>
              <w:t xml:space="preserve">Subcontractor and/or </w:t>
            </w:r>
            <w:r w:rsidRPr="00A50417">
              <w:rPr>
                <w:sz w:val="24"/>
                <w:szCs w:val="24"/>
              </w:rPr>
              <w:t>Sub</w:t>
            </w:r>
            <w:r>
              <w:rPr>
                <w:sz w:val="24"/>
                <w:szCs w:val="24"/>
              </w:rPr>
              <w:t>p</w:t>
            </w:r>
            <w:r w:rsidRPr="00A50417">
              <w:rPr>
                <w:sz w:val="24"/>
                <w:szCs w:val="24"/>
              </w:rPr>
              <w:t xml:space="preserve">rocessor engaged in the performance of its obligations under </w:t>
            </w:r>
            <w:r>
              <w:rPr>
                <w:sz w:val="24"/>
                <w:szCs w:val="24"/>
              </w:rPr>
              <w:t>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"Prescribed Person"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340C35" w:rsidRPr="00D27101" w:rsidTr="008E1F69">
        <w:tc>
          <w:tcPr>
            <w:tcW w:w="2181" w:type="dxa"/>
          </w:tcPr>
          <w:p w:rsidR="00340C35" w:rsidRPr="00D27101" w:rsidRDefault="00340C35">
            <w:pPr>
              <w:pStyle w:val="GPSDefinitionTerm"/>
              <w:rPr>
                <w:sz w:val="24"/>
                <w:szCs w:val="24"/>
              </w:rPr>
            </w:pPr>
            <w:r>
              <w:rPr>
                <w:sz w:val="24"/>
                <w:szCs w:val="24"/>
              </w:rPr>
              <w:t>“Processing”</w:t>
            </w:r>
          </w:p>
        </w:tc>
        <w:tc>
          <w:tcPr>
            <w:tcW w:w="7566" w:type="dxa"/>
          </w:tcPr>
          <w:p w:rsidR="00340C35" w:rsidRPr="00D27101" w:rsidRDefault="00340C35">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586643" w:rsidRPr="00D27101" w:rsidTr="008E1F69">
        <w:tc>
          <w:tcPr>
            <w:tcW w:w="2181" w:type="dxa"/>
          </w:tcPr>
          <w:p w:rsidR="00586643" w:rsidRPr="00D27101" w:rsidRDefault="00586643">
            <w:pPr>
              <w:pStyle w:val="GPSDefinitionTerm"/>
              <w:rPr>
                <w:sz w:val="24"/>
                <w:szCs w:val="24"/>
              </w:rPr>
            </w:pPr>
            <w:r>
              <w:rPr>
                <w:sz w:val="24"/>
                <w:szCs w:val="24"/>
              </w:rPr>
              <w:t>“Processor”</w:t>
            </w:r>
          </w:p>
        </w:tc>
        <w:tc>
          <w:tcPr>
            <w:tcW w:w="7566" w:type="dxa"/>
          </w:tcPr>
          <w:p w:rsidR="00586643" w:rsidRPr="00D27101" w:rsidRDefault="00586643">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A50417" w:rsidRPr="00D27101" w:rsidTr="008E1F69">
        <w:tc>
          <w:tcPr>
            <w:tcW w:w="2181" w:type="dxa"/>
          </w:tcPr>
          <w:p w:rsidR="00A50417" w:rsidRDefault="00A50417">
            <w:pPr>
              <w:pStyle w:val="GPSDefinitionTerm"/>
              <w:rPr>
                <w:sz w:val="24"/>
                <w:szCs w:val="24"/>
              </w:rPr>
            </w:pPr>
            <w:r>
              <w:rPr>
                <w:sz w:val="24"/>
                <w:szCs w:val="24"/>
              </w:rPr>
              <w:t>“Processor Personnel”</w:t>
            </w:r>
          </w:p>
        </w:tc>
        <w:tc>
          <w:tcPr>
            <w:tcW w:w="7566" w:type="dxa"/>
          </w:tcPr>
          <w:p w:rsidR="00A50417" w:rsidRPr="00D27101" w:rsidRDefault="00A50417" w:rsidP="00A50417">
            <w:pPr>
              <w:pStyle w:val="GPsDefinition"/>
              <w:numPr>
                <w:ilvl w:val="0"/>
                <w:numId w:val="3"/>
              </w:numPr>
              <w:tabs>
                <w:tab w:val="left" w:pos="-9"/>
              </w:tabs>
              <w:adjustRightInd w:val="0"/>
              <w:rPr>
                <w:sz w:val="24"/>
                <w:szCs w:val="24"/>
              </w:rPr>
            </w:pPr>
            <w:r w:rsidRPr="00A50417">
              <w:rPr>
                <w:sz w:val="24"/>
                <w:szCs w:val="24"/>
              </w:rPr>
              <w:t>all directors, officers, employees, agents, consultants and suppliers of the Processor and/or of any Sub</w:t>
            </w:r>
            <w:r>
              <w:rPr>
                <w:sz w:val="24"/>
                <w:szCs w:val="24"/>
              </w:rPr>
              <w:t>p</w:t>
            </w:r>
            <w:r w:rsidRPr="00A50417">
              <w:rPr>
                <w:sz w:val="24"/>
                <w:szCs w:val="24"/>
              </w:rPr>
              <w:t xml:space="preserve">rocessor engaged in the performance of its obligations under </w:t>
            </w:r>
            <w:r>
              <w:rPr>
                <w:sz w:val="24"/>
                <w:szCs w:val="24"/>
              </w:rPr>
              <w:t>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Meeting"</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Meeting Frequency"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Report”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Report Frequency”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“Prohibited Acts”</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rsidTr="008E1F69">
        <w:tc>
          <w:tcPr>
            <w:tcW w:w="2181" w:type="dxa"/>
          </w:tcPr>
          <w:p w:rsidR="00B33C8B" w:rsidRPr="00D27101" w:rsidRDefault="00B33C8B">
            <w:pPr>
              <w:pStyle w:val="GPSDefinitionTerm"/>
              <w:rPr>
                <w:sz w:val="24"/>
                <w:szCs w:val="24"/>
              </w:rPr>
            </w:pPr>
            <w:r w:rsidRPr="00D27101">
              <w:rPr>
                <w:sz w:val="24"/>
                <w:szCs w:val="24"/>
              </w:rPr>
              <w:t>“Protective Measures”</w:t>
            </w:r>
          </w:p>
        </w:tc>
        <w:tc>
          <w:tcPr>
            <w:tcW w:w="7566" w:type="dxa"/>
          </w:tcPr>
          <w:p w:rsidR="00B33C8B" w:rsidRPr="00D27101" w:rsidRDefault="00A50417" w:rsidP="00B33C8B">
            <w:pPr>
              <w:pStyle w:val="GPsDefinition"/>
              <w:numPr>
                <w:ilvl w:val="0"/>
                <w:numId w:val="3"/>
              </w:numPr>
              <w:tabs>
                <w:tab w:val="left" w:pos="-9"/>
              </w:tabs>
              <w:adjustRightInd w:val="0"/>
              <w:rPr>
                <w:sz w:val="24"/>
                <w:szCs w:val="24"/>
              </w:rPr>
            </w:pPr>
            <w:r w:rsidRPr="00A50417">
              <w:rPr>
                <w:sz w:val="24"/>
                <w:szCs w:val="24"/>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Pr>
                <w:sz w:val="24"/>
                <w:szCs w:val="24"/>
              </w:rPr>
              <w:t xml:space="preserve">Framework </w:t>
            </w:r>
            <w:r w:rsidRPr="00A50417">
              <w:rPr>
                <w:sz w:val="24"/>
                <w:szCs w:val="24"/>
              </w:rPr>
              <w:t xml:space="preserve">Schedule </w:t>
            </w:r>
            <w:r>
              <w:rPr>
                <w:sz w:val="24"/>
                <w:szCs w:val="24"/>
              </w:rPr>
              <w:t>9</w:t>
            </w:r>
            <w:r w:rsidRPr="00A50417">
              <w:rPr>
                <w:sz w:val="24"/>
                <w:szCs w:val="24"/>
              </w:rPr>
              <w:t xml:space="preserve"> (</w:t>
            </w:r>
            <w:r>
              <w:rPr>
                <w:sz w:val="24"/>
                <w:szCs w:val="24"/>
              </w:rPr>
              <w:t>Cyber Essentials</w:t>
            </w:r>
            <w:r w:rsidRPr="00A50417">
              <w:rPr>
                <w:sz w:val="24"/>
                <w:szCs w:val="24"/>
              </w:rPr>
              <w:t>)</w:t>
            </w:r>
            <w:r w:rsidR="000A46E1">
              <w:rPr>
                <w:sz w:val="24"/>
                <w:szCs w:val="24"/>
              </w:rPr>
              <w:t>, if applicable,</w:t>
            </w:r>
            <w:r>
              <w:rPr>
                <w:sz w:val="24"/>
                <w:szCs w:val="24"/>
              </w:rPr>
              <w:t xml:space="preserve"> in the case of the Framework Contract or Call-Off Schedule 9 (Security)</w:t>
            </w:r>
            <w:r w:rsidR="000A46E1">
              <w:rPr>
                <w:sz w:val="24"/>
                <w:szCs w:val="24"/>
              </w:rPr>
              <w:t>, if applicable,</w:t>
            </w:r>
            <w:r>
              <w:rPr>
                <w:sz w:val="24"/>
                <w:szCs w:val="24"/>
              </w:rPr>
              <w:t xml:space="preserve"> in the case of a Call-Off Contract</w:t>
            </w:r>
            <w:r w:rsidRPr="00A50417">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“Recall”</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"Recipient Party"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"Rectification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using the template in Joint Schedule 10 (Rectification Plan Template)</w:t>
            </w:r>
            <w:r w:rsidRPr="00D27101">
              <w:rPr>
                <w:sz w:val="24"/>
                <w:szCs w:val="24"/>
              </w:rPr>
              <w:t>which shall include: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"Rectification Plan Process"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process set out in Clause 10.4.3</w:t>
            </w:r>
            <w:r w:rsidR="008D4BF1" w:rsidRPr="00D27101">
              <w:rPr>
                <w:sz w:val="24"/>
                <w:szCs w:val="24"/>
              </w:rPr>
              <w:t xml:space="preserve"> to 10.4.5</w:t>
            </w:r>
            <w:r w:rsidRPr="00D27101">
              <w:rPr>
                <w:sz w:val="24"/>
                <w:szCs w:val="24"/>
              </w:rPr>
              <w:t xml:space="preserve"> (Rectification Plan Process);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"Regulations"</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sidR="00A028FF">
              <w:rPr>
                <w:sz w:val="24"/>
                <w:szCs w:val="24"/>
              </w:rPr>
              <w:t>2015 (as the context requires);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"Reimbursable Expenses"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"Relevant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"Relevant Authority's Confidential Information"</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"Relevant   Requirements"</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"Relevant Tax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"Reminder Notice"</w:t>
            </w:r>
          </w:p>
        </w:tc>
        <w:tc>
          <w:tcPr>
            <w:tcW w:w="7566" w:type="dxa"/>
          </w:tcPr>
          <w:p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"Replacement Deliverables"</w:t>
            </w:r>
          </w:p>
        </w:tc>
        <w:tc>
          <w:tcPr>
            <w:tcW w:w="7566" w:type="dxa"/>
          </w:tcPr>
          <w:p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"Replacement 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"Replacement Supplier"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6650CC" w:rsidRPr="00D27101" w:rsidTr="008E1F69">
        <w:tc>
          <w:tcPr>
            <w:tcW w:w="2181" w:type="dxa"/>
          </w:tcPr>
          <w:p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"Required Insurances"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"Satisfaction Certificate"</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of Part B of Call-Off Schedule 13 (</w:t>
            </w:r>
            <w:r w:rsidR="00D90C31">
              <w:rPr>
                <w:sz w:val="24"/>
                <w:szCs w:val="24"/>
              </w:rPr>
              <w:t>Implement</w:t>
            </w:r>
            <w:r w:rsidRPr="00D27101">
              <w:rPr>
                <w:sz w:val="24"/>
                <w:szCs w:val="24"/>
              </w:rPr>
              <w:t>ation Plan and Testing) or as agreed by the Parties where Call-Off Schedule 13 is not used in this Contract) granted by the Buyer when the Supplier has met all of the requirements of an Order, Achieved a Milestone or a Test;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“Schedules"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attachment to a Framework</w:t>
            </w:r>
            <w:r w:rsidR="0062251C">
              <w:rPr>
                <w:sz w:val="24"/>
                <w:szCs w:val="24"/>
              </w:rPr>
              <w:t xml:space="preserve"> Contract</w:t>
            </w:r>
            <w:r w:rsidRPr="00D27101">
              <w:rPr>
                <w:sz w:val="24"/>
                <w:szCs w:val="24"/>
              </w:rPr>
              <w:t xml:space="preserve"> or Call-Off Contract which contains important information specific to each aspect of buying and selling;</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"Security Management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"Security Policy"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"Self Audit Certificate"</w:t>
            </w:r>
          </w:p>
        </w:tc>
        <w:tc>
          <w:tcPr>
            <w:tcW w:w="7566" w:type="dxa"/>
          </w:tcPr>
          <w:p w:rsidR="006650CC" w:rsidRPr="00D27101" w:rsidRDefault="00FC652F" w:rsidP="00DF39AF">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sidR="00DF39AF">
              <w:rPr>
                <w:sz w:val="24"/>
                <w:szCs w:val="24"/>
              </w:rPr>
              <w:t>dule 8 (Self Audit Certificate);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"Serious Fraud Office"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rsidTr="008E1F69">
        <w:tc>
          <w:tcPr>
            <w:tcW w:w="2181" w:type="dxa"/>
          </w:tcPr>
          <w:p w:rsidR="008D4BF1" w:rsidRPr="00D27101" w:rsidRDefault="008D4BF1">
            <w:pPr>
              <w:pStyle w:val="GPSDefinitionTerm"/>
              <w:rPr>
                <w:sz w:val="24"/>
                <w:szCs w:val="24"/>
              </w:rPr>
            </w:pPr>
            <w:r w:rsidRPr="00D27101">
              <w:rPr>
                <w:sz w:val="24"/>
                <w:szCs w:val="24"/>
              </w:rPr>
              <w:t>“Service Levels”</w:t>
            </w:r>
          </w:p>
        </w:tc>
        <w:tc>
          <w:tcPr>
            <w:tcW w:w="7566" w:type="dxa"/>
          </w:tcPr>
          <w:p w:rsidR="008D4BF1" w:rsidRPr="00D27101" w:rsidRDefault="00050FC5" w:rsidP="00050FC5">
            <w:pPr>
              <w:pStyle w:val="GPsDefinition"/>
              <w:numPr>
                <w:ilvl w:val="0"/>
                <w:numId w:val="3"/>
              </w:numPr>
              <w:tabs>
                <w:tab w:val="left" w:pos="-9"/>
              </w:tabs>
              <w:adjustRightInd w:val="0"/>
              <w:rPr>
                <w:sz w:val="24"/>
                <w:szCs w:val="24"/>
              </w:rPr>
            </w:pPr>
            <w:r w:rsidRPr="00D27101">
              <w:rPr>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"Service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"Services"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"Service Transfer"</w:t>
            </w:r>
          </w:p>
        </w:tc>
        <w:tc>
          <w:tcPr>
            <w:tcW w:w="7566" w:type="dxa"/>
          </w:tcPr>
          <w:p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rsidTr="008E1F69">
        <w:tc>
          <w:tcPr>
            <w:tcW w:w="2181" w:type="dxa"/>
          </w:tcPr>
          <w:p w:rsidR="006650CC" w:rsidRPr="00D27101" w:rsidRDefault="00FC652F">
            <w:pPr>
              <w:pStyle w:val="GPSDefinitionTerm"/>
              <w:rPr>
                <w:sz w:val="24"/>
                <w:szCs w:val="24"/>
                <w:highlight w:val="green"/>
              </w:rPr>
            </w:pPr>
            <w:r w:rsidRPr="00D27101">
              <w:rPr>
                <w:sz w:val="24"/>
                <w:szCs w:val="24"/>
              </w:rPr>
              <w:t>"Service Transfer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"Sites"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72761F" w:rsidRPr="00D27101" w:rsidTr="008E1F69">
        <w:trPr>
          <w:trHeight w:val="945"/>
        </w:trPr>
        <w:tc>
          <w:tcPr>
            <w:tcW w:w="2181" w:type="dxa"/>
          </w:tcPr>
          <w:p w:rsidR="0072761F" w:rsidRPr="00D27101" w:rsidRDefault="0072761F">
            <w:pPr>
              <w:pStyle w:val="GPSDefinitionTerm"/>
              <w:rPr>
                <w:sz w:val="24"/>
                <w:szCs w:val="24"/>
              </w:rPr>
            </w:pPr>
            <w:r w:rsidRPr="00D27101">
              <w:rPr>
                <w:sz w:val="24"/>
                <w:szCs w:val="24"/>
              </w:rPr>
              <w:t>"</w:t>
            </w:r>
            <w:r>
              <w:rPr>
                <w:sz w:val="24"/>
                <w:szCs w:val="24"/>
              </w:rPr>
              <w:t>SME</w:t>
            </w:r>
            <w:r w:rsidRPr="00D27101">
              <w:rPr>
                <w:sz w:val="24"/>
                <w:szCs w:val="24"/>
              </w:rPr>
              <w:t>"</w:t>
            </w:r>
          </w:p>
        </w:tc>
        <w:tc>
          <w:tcPr>
            <w:tcW w:w="7566" w:type="dxa"/>
          </w:tcPr>
          <w:p w:rsidR="0072761F" w:rsidRPr="00D27101" w:rsidRDefault="0072761F">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"Special Terms"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"Specific Change in Law"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"Specification"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"Standards"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"Start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"Statement of Requirements"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"Storage Media"</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"Sub-Contract"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"Subprocessor"</w:t>
            </w:r>
          </w:p>
        </w:tc>
        <w:tc>
          <w:tcPr>
            <w:tcW w:w="7566" w:type="dxa"/>
          </w:tcPr>
          <w:p w:rsidR="006650CC" w:rsidRPr="00D27101" w:rsidRDefault="0047464E" w:rsidP="00A50417">
            <w:pPr>
              <w:pStyle w:val="GPsDefinition"/>
              <w:numPr>
                <w:ilvl w:val="0"/>
                <w:numId w:val="3"/>
              </w:numPr>
              <w:tabs>
                <w:tab w:val="left" w:pos="-9"/>
              </w:tabs>
              <w:adjustRightInd w:val="0"/>
              <w:rPr>
                <w:sz w:val="24"/>
                <w:szCs w:val="24"/>
              </w:rPr>
            </w:pPr>
            <w:r w:rsidRPr="00D27101">
              <w:rPr>
                <w:sz w:val="24"/>
                <w:szCs w:val="24"/>
              </w:rPr>
              <w:t xml:space="preserve">any third Party appointed to process Personal Data on behalf of </w:t>
            </w:r>
            <w:r w:rsidR="00A50417" w:rsidRPr="00D27101">
              <w:rPr>
                <w:sz w:val="24"/>
                <w:szCs w:val="24"/>
              </w:rPr>
              <w:t>th</w:t>
            </w:r>
            <w:r w:rsidR="00A50417">
              <w:rPr>
                <w:sz w:val="24"/>
                <w:szCs w:val="24"/>
              </w:rPr>
              <w:t>at Processor</w:t>
            </w:r>
            <w:r w:rsidRPr="00D27101">
              <w:rPr>
                <w:sz w:val="24"/>
                <w:szCs w:val="24"/>
              </w:rPr>
              <w:t xml:space="preserve"> related to a Contract</w:t>
            </w:r>
            <w:r w:rsidR="0062251C">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Assets"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Authorised Representative"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"Supplier's Confidential Information"</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rsidTr="008E1F69">
        <w:tc>
          <w:tcPr>
            <w:tcW w:w="2181" w:type="dxa"/>
          </w:tcPr>
          <w:p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t xml:space="preserve">"Supplier's Contract Manager </w:t>
            </w:r>
          </w:p>
        </w:tc>
        <w:tc>
          <w:tcPr>
            <w:tcW w:w="7566" w:type="dxa"/>
          </w:tcPr>
          <w:p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Equipment"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Non-Performance"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Levels </w:t>
            </w:r>
            <w:r w:rsidRPr="00D27101">
              <w:rPr>
                <w:sz w:val="24"/>
                <w:szCs w:val="24"/>
              </w:rPr>
              <w:t>; and/or</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comply with an obligation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Profit"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Profit Margin"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Staff"</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7528F6" w:rsidRPr="00D27101" w:rsidTr="00D90C31">
        <w:tc>
          <w:tcPr>
            <w:tcW w:w="2181" w:type="dxa"/>
          </w:tcPr>
          <w:p w:rsidR="007528F6" w:rsidRPr="00D27101" w:rsidRDefault="007528F6" w:rsidP="00D90C31">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7566" w:type="dxa"/>
          </w:tcPr>
          <w:p w:rsidR="007528F6" w:rsidRPr="00D27101" w:rsidRDefault="007528F6" w:rsidP="00D90C31">
            <w:pPr>
              <w:pStyle w:val="GPsDefinition"/>
              <w:numPr>
                <w:ilvl w:val="0"/>
                <w:numId w:val="3"/>
              </w:numPr>
              <w:tabs>
                <w:tab w:val="left" w:pos="-9"/>
              </w:tabs>
              <w:adjustRightInd w:val="0"/>
              <w:rPr>
                <w:sz w:val="24"/>
                <w:szCs w:val="24"/>
              </w:rPr>
            </w:pPr>
            <w:r>
              <w:rPr>
                <w:sz w:val="24"/>
                <w:szCs w:val="24"/>
              </w:rPr>
              <w:t>the document at Annex 1 of Schedule 12  Supply Chain Visibility;</w:t>
            </w:r>
          </w:p>
        </w:tc>
      </w:tr>
      <w:tr w:rsidR="00DF39AF" w:rsidRPr="00D27101" w:rsidTr="00D90C31">
        <w:tc>
          <w:tcPr>
            <w:tcW w:w="2181" w:type="dxa"/>
          </w:tcPr>
          <w:p w:rsidR="00DF39AF" w:rsidRPr="00D27101" w:rsidRDefault="00DF39AF" w:rsidP="00D90C31">
            <w:pPr>
              <w:pStyle w:val="GPSDefinitionTerm"/>
              <w:rPr>
                <w:sz w:val="24"/>
                <w:szCs w:val="24"/>
              </w:rPr>
            </w:pPr>
            <w:r w:rsidRPr="00D27101">
              <w:rPr>
                <w:sz w:val="24"/>
                <w:szCs w:val="24"/>
              </w:rPr>
              <w:t>"Supporting Documentation"</w:t>
            </w:r>
          </w:p>
        </w:tc>
        <w:tc>
          <w:tcPr>
            <w:tcW w:w="7566" w:type="dxa"/>
          </w:tcPr>
          <w:p w:rsidR="00DF39AF" w:rsidRPr="00D27101" w:rsidRDefault="00DF39AF" w:rsidP="00D90C31">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"Termination Notice"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 Issue"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plan:</w:t>
            </w:r>
          </w:p>
          <w:p w:rsidR="006650CC" w:rsidRPr="00D27101" w:rsidRDefault="00FC652F">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setting out other agreed criteria related to the achievement of Milestones;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"Tests and Testing"</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shall be construed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"Third Party IPR"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"Transferring Supplier Employees"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"Transparency Information"</w:t>
            </w:r>
          </w:p>
        </w:tc>
        <w:tc>
          <w:tcPr>
            <w:tcW w:w="7566" w:type="dxa"/>
          </w:tcPr>
          <w:p w:rsidR="00257CAE" w:rsidRPr="00E52E41" w:rsidRDefault="00E52E41" w:rsidP="00E52E41">
            <w:pPr>
              <w:pStyle w:val="GPsDefinition"/>
              <w:keepNext/>
              <w:numPr>
                <w:ilvl w:val="0"/>
                <w:numId w:val="3"/>
              </w:numPr>
              <w:tabs>
                <w:tab w:val="left" w:pos="-9"/>
              </w:tabs>
              <w:adjustRightInd w:val="0"/>
              <w:rPr>
                <w:sz w:val="24"/>
                <w:szCs w:val="24"/>
              </w:rPr>
            </w:pPr>
            <w:r>
              <w:rPr>
                <w:sz w:val="24"/>
                <w:szCs w:val="24"/>
              </w:rPr>
              <w:t xml:space="preserve">the Transparency Reports and </w:t>
            </w:r>
            <w:r w:rsidR="00257CAE" w:rsidRPr="00E52E41">
              <w:rPr>
                <w:sz w:val="24"/>
                <w:szCs w:val="24"/>
              </w:rPr>
              <w:t xml:space="preserve">the content of a Contract, including any changes to this Contract agreed from time to time, except for – </w:t>
            </w:r>
          </w:p>
          <w:p w:rsidR="00257CAE" w:rsidRPr="00257CAE" w:rsidRDefault="00257CAE" w:rsidP="00E52E41">
            <w:pPr>
              <w:pStyle w:val="GPsDefinition"/>
              <w:keepNext/>
              <w:tabs>
                <w:tab w:val="left" w:pos="-9"/>
              </w:tabs>
              <w:adjustRightInd w:val="0"/>
              <w:ind w:left="720"/>
              <w:rPr>
                <w:sz w:val="24"/>
                <w:szCs w:val="24"/>
              </w:rPr>
            </w:pPr>
            <w:r w:rsidRPr="00257CAE">
              <w:rPr>
                <w:sz w:val="24"/>
                <w:szCs w:val="24"/>
              </w:rPr>
              <w:t>(i)</w:t>
            </w:r>
            <w:r w:rsidRPr="00257CAE">
              <w:rPr>
                <w:sz w:val="24"/>
                <w:szCs w:val="24"/>
              </w:rPr>
              <w:tab/>
              <w:t>any information which is exempt from disclosure in accordance with the provisions of the FOIA, which shall be determined by the Relevant Authority; and</w:t>
            </w:r>
          </w:p>
          <w:p w:rsidR="00257CAE" w:rsidRPr="00257CAE" w:rsidRDefault="00257CAE" w:rsidP="00E52E41">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rsidR="006650CC" w:rsidRPr="00D27101" w:rsidRDefault="006650CC">
            <w:pPr>
              <w:pStyle w:val="GPsDefinition"/>
              <w:keepNext/>
              <w:numPr>
                <w:ilvl w:val="0"/>
                <w:numId w:val="3"/>
              </w:numPr>
              <w:tabs>
                <w:tab w:val="left" w:pos="-9"/>
              </w:tabs>
              <w:adjustRightInd w:val="0"/>
              <w:rPr>
                <w:sz w:val="24"/>
                <w:szCs w:val="24"/>
              </w:rPr>
            </w:pP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"Transparency Reports"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 Procedure"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7528F6" w:rsidRPr="00D27101" w:rsidTr="008E1F69">
        <w:tc>
          <w:tcPr>
            <w:tcW w:w="2181" w:type="dxa"/>
          </w:tcPr>
          <w:p w:rsidR="007528F6" w:rsidRPr="00D27101" w:rsidRDefault="007528F6">
            <w:pPr>
              <w:pStyle w:val="GPSDefinitionTerm"/>
              <w:rPr>
                <w:sz w:val="24"/>
                <w:szCs w:val="24"/>
              </w:rPr>
            </w:pPr>
            <w:r w:rsidRPr="00D27101">
              <w:rPr>
                <w:sz w:val="24"/>
                <w:szCs w:val="24"/>
              </w:rPr>
              <w:t>"</w:t>
            </w:r>
            <w:r>
              <w:rPr>
                <w:sz w:val="24"/>
                <w:szCs w:val="24"/>
              </w:rPr>
              <w:t>VCSE</w:t>
            </w:r>
            <w:r w:rsidRPr="00D27101">
              <w:rPr>
                <w:sz w:val="24"/>
                <w:szCs w:val="24"/>
              </w:rPr>
              <w:t>"</w:t>
            </w:r>
          </w:p>
        </w:tc>
        <w:tc>
          <w:tcPr>
            <w:tcW w:w="7566" w:type="dxa"/>
          </w:tcPr>
          <w:p w:rsidR="007528F6" w:rsidRPr="00D27101" w:rsidRDefault="007528F6">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"Worker"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"Working Day"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day other than a Saturday or Sunday or public holiday in England and Wales unless specified otherwise by the Parties in the Order Form. </w:t>
            </w:r>
          </w:p>
        </w:tc>
      </w:tr>
      <w:bookmarkEnd w:id="3"/>
    </w:tbl>
    <w:p w:rsidR="006650CC" w:rsidRPr="00D27101" w:rsidRDefault="006650CC">
      <w:pPr>
        <w:spacing w:after="0" w:line="240" w:lineRule="auto"/>
        <w:rPr>
          <w:rFonts w:ascii="Arial" w:hAnsi="Arial" w:cs="Arial"/>
          <w:sz w:val="24"/>
          <w:szCs w:val="24"/>
        </w:rPr>
      </w:pPr>
    </w:p>
    <w:p w:rsidR="00D27101" w:rsidRPr="00D27101" w:rsidRDefault="00D27101">
      <w:pPr>
        <w:spacing w:after="0" w:line="240" w:lineRule="auto"/>
        <w:rPr>
          <w:rFonts w:ascii="Arial" w:hAnsi="Arial" w:cs="Arial"/>
          <w:sz w:val="24"/>
          <w:szCs w:val="24"/>
        </w:rPr>
      </w:pPr>
    </w:p>
    <w:sectPr w:rsidR="00D27101" w:rsidRPr="00D27101" w:rsidSect="005B611D">
      <w:headerReference w:type="even" r:id="rId10"/>
      <w:headerReference w:type="default" r:id="rId11"/>
      <w:footerReference w:type="even" r:id="rId12"/>
      <w:footerReference w:type="default" r:id="rId13"/>
      <w:headerReference w:type="first" r:id="rId14"/>
      <w:footerReference w:type="first" r:id="rId15"/>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74E3" w:rsidRDefault="00B974E3">
      <w:pPr>
        <w:spacing w:after="0" w:line="240" w:lineRule="auto"/>
      </w:pPr>
      <w:r>
        <w:separator/>
      </w:r>
    </w:p>
  </w:endnote>
  <w:endnote w:type="continuationSeparator" w:id="0">
    <w:p w:rsidR="00B974E3" w:rsidRDefault="00B974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4E23" w:rsidRDefault="00064E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5B6" w:rsidRPr="00A2477D" w:rsidRDefault="004F55B6" w:rsidP="006A2CF0">
    <w:pPr>
      <w:tabs>
        <w:tab w:val="center" w:pos="4513"/>
        <w:tab w:val="right" w:pos="9026"/>
      </w:tabs>
      <w:spacing w:after="0"/>
      <w:rPr>
        <w:rFonts w:ascii="Arial" w:hAnsi="Arial" w:cs="Arial"/>
        <w:sz w:val="20"/>
      </w:rPr>
    </w:pPr>
    <w:r w:rsidRPr="00A2477D">
      <w:rPr>
        <w:rFonts w:ascii="Arial" w:hAnsi="Arial" w:cs="Arial"/>
        <w:sz w:val="20"/>
      </w:rPr>
      <w:t>Framework Ref: RM</w:t>
    </w:r>
    <w:r>
      <w:rPr>
        <w:rFonts w:ascii="Arial" w:hAnsi="Arial" w:cs="Arial"/>
        <w:sz w:val="20"/>
      </w:rPr>
      <w:t>6119</w:t>
    </w:r>
    <w:r w:rsidRPr="00A2477D">
      <w:rPr>
        <w:rFonts w:ascii="Arial" w:hAnsi="Arial" w:cs="Arial"/>
        <w:sz w:val="20"/>
      </w:rPr>
      <w:tab/>
      <w:t xml:space="preserve">                                           </w:t>
    </w:r>
  </w:p>
  <w:p w:rsidR="004F55B6" w:rsidRPr="00A2477D" w:rsidRDefault="004377AD" w:rsidP="006A2CF0">
    <w:pPr>
      <w:pStyle w:val="Footer"/>
      <w:rPr>
        <w:rFonts w:ascii="Arial" w:hAnsi="Arial" w:cs="Arial"/>
        <w:sz w:val="20"/>
      </w:rPr>
    </w:pPr>
    <w:r>
      <w:rPr>
        <w:rFonts w:ascii="Arial" w:hAnsi="Arial" w:cs="Arial"/>
        <w:sz w:val="20"/>
      </w:rPr>
      <w:t>Project Version: v1.0</w:t>
    </w:r>
    <w:r w:rsidR="004F55B6" w:rsidRPr="00A2477D">
      <w:rPr>
        <w:rFonts w:ascii="Arial" w:hAnsi="Arial" w:cs="Arial"/>
        <w:sz w:val="20"/>
      </w:rPr>
      <w:tab/>
    </w:r>
    <w:r w:rsidR="004F55B6" w:rsidRPr="00A2477D">
      <w:rPr>
        <w:rFonts w:ascii="Arial" w:hAnsi="Arial" w:cs="Arial"/>
        <w:sz w:val="20"/>
      </w:rPr>
      <w:tab/>
      <w:t xml:space="preserve"> </w:t>
    </w:r>
    <w:r w:rsidR="004F55B6" w:rsidRPr="00A2477D">
      <w:rPr>
        <w:rFonts w:ascii="Arial" w:hAnsi="Arial" w:cs="Arial"/>
        <w:sz w:val="20"/>
      </w:rPr>
      <w:fldChar w:fldCharType="begin"/>
    </w:r>
    <w:r w:rsidR="004F55B6" w:rsidRPr="00A2477D">
      <w:rPr>
        <w:rFonts w:ascii="Arial" w:hAnsi="Arial" w:cs="Arial"/>
        <w:sz w:val="20"/>
      </w:rPr>
      <w:instrText xml:space="preserve"> PAGE   \* MERGEFORMAT </w:instrText>
    </w:r>
    <w:r w:rsidR="004F55B6" w:rsidRPr="00A2477D">
      <w:rPr>
        <w:rFonts w:ascii="Arial" w:hAnsi="Arial" w:cs="Arial"/>
        <w:sz w:val="20"/>
      </w:rPr>
      <w:fldChar w:fldCharType="separate"/>
    </w:r>
    <w:r w:rsidR="001E43B7">
      <w:rPr>
        <w:rFonts w:ascii="Arial" w:hAnsi="Arial" w:cs="Arial"/>
        <w:noProof/>
        <w:sz w:val="20"/>
      </w:rPr>
      <w:t>1</w:t>
    </w:r>
    <w:r w:rsidR="004F55B6" w:rsidRPr="00A2477D">
      <w:rPr>
        <w:rFonts w:ascii="Arial" w:hAnsi="Arial" w:cs="Arial"/>
        <w:noProof/>
        <w:sz w:val="20"/>
      </w:rPr>
      <w:fldChar w:fldCharType="end"/>
    </w:r>
  </w:p>
  <w:p w:rsidR="004F55B6" w:rsidRPr="00754575" w:rsidRDefault="004F55B6"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w:t>
    </w:r>
    <w:r>
      <w:rPr>
        <w:rFonts w:ascii="Arial" w:hAnsi="Arial" w:cs="Arial"/>
        <w:sz w:val="20"/>
      </w:rPr>
      <w:t>5</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5B6" w:rsidRPr="00754575" w:rsidRDefault="004F55B6"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rsidR="004F55B6" w:rsidRPr="00754575" w:rsidRDefault="004F55B6"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rsidR="004F55B6" w:rsidRPr="007368B1" w:rsidRDefault="004F55B6"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74E3" w:rsidRDefault="00B974E3">
      <w:pPr>
        <w:spacing w:after="0" w:line="240" w:lineRule="auto"/>
      </w:pPr>
      <w:r>
        <w:separator/>
      </w:r>
    </w:p>
  </w:footnote>
  <w:footnote w:type="continuationSeparator" w:id="0">
    <w:p w:rsidR="00B974E3" w:rsidRDefault="00B974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4E23" w:rsidRDefault="00064E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5B6" w:rsidRPr="00A2477D" w:rsidRDefault="004F55B6">
    <w:pPr>
      <w:pStyle w:val="Header"/>
      <w:rPr>
        <w:rFonts w:ascii="Arial" w:hAnsi="Arial" w:cs="Arial"/>
        <w:b/>
        <w:sz w:val="20"/>
      </w:rPr>
    </w:pPr>
    <w:r w:rsidRPr="00A2477D">
      <w:rPr>
        <w:rFonts w:ascii="Arial" w:hAnsi="Arial" w:cs="Arial"/>
        <w:b/>
        <w:sz w:val="20"/>
      </w:rPr>
      <w:t xml:space="preserve">Joint Schedule 1 (Definitions) </w:t>
    </w:r>
  </w:p>
  <w:p w:rsidR="004F55B6" w:rsidRPr="00754575" w:rsidRDefault="004F55B6"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2018</w:t>
    </w:r>
    <w:r>
      <w:rPr>
        <w:rFonts w:ascii="Arial" w:hAnsi="Arial" w:cs="Arial"/>
        <w:color w:val="BFBFBF" w:themeColor="background1" w:themeShade="BF"/>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5B6" w:rsidRPr="00754575" w:rsidRDefault="004F55B6"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rsidR="004F55B6" w:rsidRDefault="004F55B6"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0CC"/>
    <w:rsid w:val="000058C2"/>
    <w:rsid w:val="0000628D"/>
    <w:rsid w:val="00011F3F"/>
    <w:rsid w:val="00040E68"/>
    <w:rsid w:val="00050FC5"/>
    <w:rsid w:val="00064E23"/>
    <w:rsid w:val="0008578B"/>
    <w:rsid w:val="000961A4"/>
    <w:rsid w:val="000A46E1"/>
    <w:rsid w:val="00176862"/>
    <w:rsid w:val="001B286F"/>
    <w:rsid w:val="001E43B7"/>
    <w:rsid w:val="001E647A"/>
    <w:rsid w:val="001F7185"/>
    <w:rsid w:val="00200425"/>
    <w:rsid w:val="002016FF"/>
    <w:rsid w:val="00211742"/>
    <w:rsid w:val="00245BB1"/>
    <w:rsid w:val="002510AE"/>
    <w:rsid w:val="00257CAE"/>
    <w:rsid w:val="002700FD"/>
    <w:rsid w:val="00273307"/>
    <w:rsid w:val="002A52E5"/>
    <w:rsid w:val="002B6639"/>
    <w:rsid w:val="00326DD1"/>
    <w:rsid w:val="00340C35"/>
    <w:rsid w:val="00345245"/>
    <w:rsid w:val="00346D4F"/>
    <w:rsid w:val="0036025C"/>
    <w:rsid w:val="00376F0D"/>
    <w:rsid w:val="003968B9"/>
    <w:rsid w:val="003A3E23"/>
    <w:rsid w:val="003B3513"/>
    <w:rsid w:val="003B6BFC"/>
    <w:rsid w:val="003B71CA"/>
    <w:rsid w:val="003D0D7C"/>
    <w:rsid w:val="00424AA1"/>
    <w:rsid w:val="0043306D"/>
    <w:rsid w:val="004377AD"/>
    <w:rsid w:val="00441336"/>
    <w:rsid w:val="004604FC"/>
    <w:rsid w:val="00462EDE"/>
    <w:rsid w:val="0047464E"/>
    <w:rsid w:val="00487CB0"/>
    <w:rsid w:val="00492532"/>
    <w:rsid w:val="004A46AF"/>
    <w:rsid w:val="004A79D3"/>
    <w:rsid w:val="004C555C"/>
    <w:rsid w:val="004F55B6"/>
    <w:rsid w:val="00540E88"/>
    <w:rsid w:val="00551F11"/>
    <w:rsid w:val="00586643"/>
    <w:rsid w:val="0059039A"/>
    <w:rsid w:val="005B5285"/>
    <w:rsid w:val="005B611D"/>
    <w:rsid w:val="005E5A36"/>
    <w:rsid w:val="005F3D85"/>
    <w:rsid w:val="0062251C"/>
    <w:rsid w:val="00632BCC"/>
    <w:rsid w:val="00634729"/>
    <w:rsid w:val="00643B70"/>
    <w:rsid w:val="006650CC"/>
    <w:rsid w:val="00694A53"/>
    <w:rsid w:val="006A08E4"/>
    <w:rsid w:val="006A2CF0"/>
    <w:rsid w:val="006A71A3"/>
    <w:rsid w:val="006D7D57"/>
    <w:rsid w:val="006E2600"/>
    <w:rsid w:val="0070773E"/>
    <w:rsid w:val="007115C6"/>
    <w:rsid w:val="00712404"/>
    <w:rsid w:val="0072761F"/>
    <w:rsid w:val="007368B1"/>
    <w:rsid w:val="007528F6"/>
    <w:rsid w:val="00754575"/>
    <w:rsid w:val="007653F7"/>
    <w:rsid w:val="00795C9E"/>
    <w:rsid w:val="007A5ABB"/>
    <w:rsid w:val="008051F4"/>
    <w:rsid w:val="00847BC5"/>
    <w:rsid w:val="00850843"/>
    <w:rsid w:val="008614A8"/>
    <w:rsid w:val="008B0803"/>
    <w:rsid w:val="008D4BF1"/>
    <w:rsid w:val="008E1F69"/>
    <w:rsid w:val="00900F3B"/>
    <w:rsid w:val="00921E82"/>
    <w:rsid w:val="009273FA"/>
    <w:rsid w:val="009356D1"/>
    <w:rsid w:val="00940C92"/>
    <w:rsid w:val="00943243"/>
    <w:rsid w:val="00952EC2"/>
    <w:rsid w:val="00964049"/>
    <w:rsid w:val="00964D1E"/>
    <w:rsid w:val="0097052F"/>
    <w:rsid w:val="00993BC6"/>
    <w:rsid w:val="009B6B1A"/>
    <w:rsid w:val="009C5BEB"/>
    <w:rsid w:val="009F6953"/>
    <w:rsid w:val="00A028FF"/>
    <w:rsid w:val="00A2427B"/>
    <w:rsid w:val="00A2477D"/>
    <w:rsid w:val="00A50417"/>
    <w:rsid w:val="00A82DE2"/>
    <w:rsid w:val="00A84A44"/>
    <w:rsid w:val="00A85889"/>
    <w:rsid w:val="00A87A85"/>
    <w:rsid w:val="00AB28D5"/>
    <w:rsid w:val="00B33C8B"/>
    <w:rsid w:val="00B616A7"/>
    <w:rsid w:val="00B6763B"/>
    <w:rsid w:val="00B73F91"/>
    <w:rsid w:val="00B974E3"/>
    <w:rsid w:val="00BB30BA"/>
    <w:rsid w:val="00BB7948"/>
    <w:rsid w:val="00BC4453"/>
    <w:rsid w:val="00C10402"/>
    <w:rsid w:val="00C4533C"/>
    <w:rsid w:val="00C4643C"/>
    <w:rsid w:val="00CB3509"/>
    <w:rsid w:val="00CD584A"/>
    <w:rsid w:val="00CF6212"/>
    <w:rsid w:val="00D229C4"/>
    <w:rsid w:val="00D27101"/>
    <w:rsid w:val="00D3326B"/>
    <w:rsid w:val="00D54CF1"/>
    <w:rsid w:val="00D56725"/>
    <w:rsid w:val="00D65126"/>
    <w:rsid w:val="00D90C31"/>
    <w:rsid w:val="00DA2AD5"/>
    <w:rsid w:val="00DD2C95"/>
    <w:rsid w:val="00DF39AF"/>
    <w:rsid w:val="00E21EA7"/>
    <w:rsid w:val="00E332A4"/>
    <w:rsid w:val="00E52E41"/>
    <w:rsid w:val="00E60537"/>
    <w:rsid w:val="00E86FF8"/>
    <w:rsid w:val="00EA1926"/>
    <w:rsid w:val="00EA2B4F"/>
    <w:rsid w:val="00EA3276"/>
    <w:rsid w:val="00EB3E67"/>
    <w:rsid w:val="00EC462C"/>
    <w:rsid w:val="00ED7982"/>
    <w:rsid w:val="00F22E8A"/>
    <w:rsid w:val="00F23DD1"/>
    <w:rsid w:val="00F60584"/>
    <w:rsid w:val="00FA1377"/>
    <w:rsid w:val="00FB74DE"/>
    <w:rsid w:val="00FC1193"/>
    <w:rsid w:val="00FC652F"/>
    <w:rsid w:val="00FD3263"/>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28AFD-95B1-46FC-A419-8C00B5619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8963</Words>
  <Characters>51093</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2021-06-21T07:16:00Z</dcterms:created>
  <dcterms:modified xsi:type="dcterms:W3CDTF">2021-06-21T07:16:00Z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